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5D" w:rsidRDefault="004B51E0">
      <w:pPr>
        <w:spacing w:line="240" w:lineRule="auto"/>
      </w:pPr>
      <w:bookmarkStart w:id="0" w:name="_GoBack"/>
      <w:bookmarkEnd w:id="0"/>
      <w:r>
        <w:rPr>
          <w:rFonts w:cs="宋体"/>
          <w:noProof/>
          <w:kern w:val="0"/>
          <w:sz w:val="24"/>
        </w:rPr>
        <w:drawing>
          <wp:inline distT="0" distB="0" distL="0" distR="0">
            <wp:extent cx="1181100" cy="1181100"/>
            <wp:effectExtent l="0" t="0" r="0" b="0"/>
            <wp:docPr id="1" name="图片 3" descr="C:\Users\jq\Desktop\鉴定专用章\QQ图片20180824164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jq\Desktop\鉴定专用章\QQ图片20180824164058.png"/>
                    <pic:cNvPicPr>
                      <a:picLocks noChangeAspect="1" noChangeArrowheads="1"/>
                    </pic:cNvPicPr>
                  </pic:nvPicPr>
                  <pic:blipFill>
                    <a:blip r:embed="rId9" cstate="print"/>
                    <a:srcRect/>
                    <a:stretch>
                      <a:fillRect/>
                    </a:stretch>
                  </pic:blipFill>
                  <pic:spPr>
                    <a:xfrm>
                      <a:off x="0" y="0"/>
                      <a:ext cx="1181100" cy="1181100"/>
                    </a:xfrm>
                    <a:prstGeom prst="rect">
                      <a:avLst/>
                    </a:prstGeom>
                    <a:noFill/>
                    <a:ln w="9525">
                      <a:noFill/>
                      <a:miter lim="800000"/>
                      <a:headEnd/>
                      <a:tailEnd/>
                    </a:ln>
                  </pic:spPr>
                </pic:pic>
              </a:graphicData>
            </a:graphic>
          </wp:inline>
        </w:drawing>
      </w:r>
    </w:p>
    <w:p w:rsidR="00663C5D" w:rsidRDefault="004B51E0">
      <w:pPr>
        <w:jc w:val="left"/>
        <w:rPr>
          <w:szCs w:val="28"/>
        </w:rPr>
      </w:pPr>
      <w:r>
        <w:rPr>
          <w:rFonts w:cs="宋体"/>
          <w:kern w:val="0"/>
          <w:sz w:val="24"/>
        </w:rPr>
        <w:t>备案编号:</w:t>
      </w:r>
      <w:r>
        <w:rPr>
          <w:rFonts w:hint="eastAsia"/>
        </w:rPr>
        <w:t xml:space="preserve"> </w:t>
      </w:r>
      <w:proofErr w:type="gramStart"/>
      <w:r>
        <w:rPr>
          <w:rFonts w:cs="宋体" w:hint="eastAsia"/>
          <w:kern w:val="0"/>
          <w:sz w:val="24"/>
        </w:rPr>
        <w:t>蓉鉴</w:t>
      </w:r>
      <w:proofErr w:type="gramEnd"/>
      <w:r>
        <w:rPr>
          <w:rFonts w:cs="宋体" w:hint="eastAsia"/>
          <w:kern w:val="0"/>
          <w:sz w:val="24"/>
        </w:rPr>
        <w:t>XXXXXXXXX</w:t>
      </w:r>
    </w:p>
    <w:p w:rsidR="00663C5D" w:rsidRDefault="00663C5D">
      <w:pPr>
        <w:jc w:val="center"/>
        <w:rPr>
          <w:rFonts w:ascii="Times New Roman" w:hAnsi="Times New Roman"/>
          <w:sz w:val="48"/>
          <w:szCs w:val="48"/>
        </w:rPr>
      </w:pPr>
    </w:p>
    <w:p w:rsidR="00663C5D" w:rsidRDefault="00663C5D">
      <w:pPr>
        <w:pStyle w:val="a0"/>
      </w:pPr>
    </w:p>
    <w:p w:rsidR="00663C5D" w:rsidRDefault="004B51E0">
      <w:pPr>
        <w:jc w:val="center"/>
        <w:rPr>
          <w:rFonts w:ascii="Times New Roman" w:hAnsi="Times New Roman"/>
          <w:sz w:val="48"/>
          <w:szCs w:val="48"/>
        </w:rPr>
      </w:pPr>
      <w:r>
        <w:rPr>
          <w:rFonts w:ascii="Times New Roman" w:hAnsi="Times New Roman" w:hint="eastAsia"/>
          <w:sz w:val="48"/>
          <w:szCs w:val="48"/>
        </w:rPr>
        <w:t>XXX</w:t>
      </w:r>
      <w:r>
        <w:rPr>
          <w:rFonts w:ascii="Times New Roman" w:hAnsi="Times New Roman" w:hint="eastAsia"/>
          <w:sz w:val="48"/>
          <w:szCs w:val="48"/>
        </w:rPr>
        <w:t>房屋</w:t>
      </w:r>
      <w:r>
        <w:rPr>
          <w:rFonts w:ascii="Times New Roman" w:hAnsi="Times New Roman"/>
          <w:sz w:val="48"/>
          <w:szCs w:val="48"/>
        </w:rPr>
        <w:t>结构安全性鉴定及抗震鉴定</w:t>
      </w:r>
    </w:p>
    <w:p w:rsidR="00663C5D" w:rsidRDefault="004B51E0">
      <w:pPr>
        <w:jc w:val="center"/>
        <w:rPr>
          <w:sz w:val="48"/>
          <w:szCs w:val="48"/>
        </w:rPr>
      </w:pPr>
      <w:r>
        <w:rPr>
          <w:rFonts w:ascii="Times New Roman" w:hAnsi="Times New Roman" w:hint="eastAsia"/>
          <w:sz w:val="21"/>
          <w:szCs w:val="21"/>
        </w:rPr>
        <w:t>（混凝土结构模版）</w:t>
      </w:r>
      <w:r>
        <w:rPr>
          <w:rFonts w:hint="eastAsia"/>
          <w:sz w:val="48"/>
          <w:szCs w:val="48"/>
        </w:rPr>
        <w:t xml:space="preserve">     </w:t>
      </w:r>
    </w:p>
    <w:p w:rsidR="00663C5D" w:rsidRDefault="00663C5D">
      <w:pPr>
        <w:jc w:val="center"/>
        <w:rPr>
          <w:sz w:val="18"/>
          <w:szCs w:val="18"/>
        </w:rPr>
      </w:pPr>
    </w:p>
    <w:p w:rsidR="00663C5D" w:rsidRDefault="004B51E0">
      <w:pPr>
        <w:jc w:val="left"/>
        <w:rPr>
          <w:sz w:val="24"/>
        </w:rPr>
      </w:pPr>
      <w:r>
        <w:rPr>
          <w:rFonts w:hint="eastAsia"/>
          <w:sz w:val="48"/>
          <w:szCs w:val="48"/>
        </w:rPr>
        <w:t xml:space="preserve">　</w:t>
      </w:r>
    </w:p>
    <w:p w:rsidR="00663C5D" w:rsidRDefault="004B51E0">
      <w:pPr>
        <w:adjustRightInd w:val="0"/>
        <w:snapToGrid w:val="0"/>
        <w:spacing w:line="240" w:lineRule="auto"/>
        <w:ind w:left="1800" w:hangingChars="500" w:hanging="1800"/>
        <w:jc w:val="left"/>
        <w:rPr>
          <w:rFonts w:ascii="Times New Roman" w:hAnsi="Times New Roman"/>
          <w:sz w:val="36"/>
          <w:szCs w:val="36"/>
          <w:u w:val="single"/>
        </w:rPr>
      </w:pPr>
      <w:r>
        <w:rPr>
          <w:rFonts w:hint="eastAsia"/>
          <w:sz w:val="36"/>
          <w:szCs w:val="36"/>
        </w:rPr>
        <w:t>项目名称：</w:t>
      </w:r>
      <w:r>
        <w:rPr>
          <w:rFonts w:ascii="Times New Roman" w:hAnsi="Times New Roman" w:hint="eastAsia"/>
          <w:sz w:val="36"/>
          <w:szCs w:val="36"/>
          <w:u w:val="single"/>
        </w:rPr>
        <w:t xml:space="preserve">    xxx</w:t>
      </w:r>
      <w:r>
        <w:rPr>
          <w:rFonts w:ascii="Times New Roman" w:hAnsi="Times New Roman" w:hint="eastAsia"/>
          <w:sz w:val="36"/>
          <w:szCs w:val="36"/>
          <w:u w:val="single"/>
        </w:rPr>
        <w:t>房屋</w:t>
      </w:r>
      <w:r>
        <w:rPr>
          <w:rFonts w:ascii="Times New Roman" w:hAnsi="Times New Roman"/>
          <w:sz w:val="36"/>
          <w:szCs w:val="36"/>
          <w:u w:val="single"/>
        </w:rPr>
        <w:t>结构安全性鉴定及抗震鉴定</w:t>
      </w:r>
      <w:r>
        <w:rPr>
          <w:rFonts w:ascii="Times New Roman" w:hAnsi="Times New Roman" w:hint="eastAsia"/>
          <w:sz w:val="36"/>
          <w:szCs w:val="36"/>
          <w:u w:val="single"/>
        </w:rPr>
        <w:t xml:space="preserve">     </w:t>
      </w:r>
    </w:p>
    <w:p w:rsidR="00663C5D" w:rsidRDefault="00663C5D">
      <w:pPr>
        <w:adjustRightInd w:val="0"/>
        <w:snapToGrid w:val="0"/>
        <w:spacing w:line="840" w:lineRule="auto"/>
        <w:jc w:val="left"/>
        <w:rPr>
          <w:sz w:val="36"/>
          <w:szCs w:val="36"/>
        </w:rPr>
      </w:pPr>
    </w:p>
    <w:p w:rsidR="00663C5D" w:rsidRDefault="004B51E0">
      <w:pPr>
        <w:adjustRightInd w:val="0"/>
        <w:snapToGrid w:val="0"/>
        <w:spacing w:line="840" w:lineRule="auto"/>
        <w:jc w:val="left"/>
        <w:rPr>
          <w:sz w:val="36"/>
          <w:szCs w:val="36"/>
          <w:u w:val="single"/>
        </w:rPr>
      </w:pPr>
      <w:r>
        <w:rPr>
          <w:rFonts w:hint="eastAsia"/>
          <w:sz w:val="36"/>
          <w:szCs w:val="36"/>
        </w:rPr>
        <w:t>项目地址：</w:t>
      </w:r>
      <w:r>
        <w:rPr>
          <w:rFonts w:hint="eastAsia"/>
          <w:sz w:val="36"/>
          <w:szCs w:val="36"/>
          <w:u w:val="single"/>
        </w:rPr>
        <w:t xml:space="preserve">　      </w:t>
      </w:r>
      <w:r>
        <w:rPr>
          <w:rFonts w:ascii="Times New Roman" w:hAnsi="Times New Roman" w:hint="eastAsia"/>
          <w:sz w:val="36"/>
          <w:szCs w:val="36"/>
          <w:u w:val="single"/>
        </w:rPr>
        <w:t xml:space="preserve">                   </w:t>
      </w:r>
      <w:r>
        <w:rPr>
          <w:rFonts w:hint="eastAsia"/>
          <w:sz w:val="36"/>
          <w:szCs w:val="36"/>
          <w:u w:val="single"/>
        </w:rPr>
        <w:t xml:space="preserve">             </w:t>
      </w:r>
    </w:p>
    <w:p w:rsidR="00663C5D" w:rsidRDefault="004B51E0">
      <w:pPr>
        <w:adjustRightInd w:val="0"/>
        <w:snapToGrid w:val="0"/>
        <w:spacing w:line="840" w:lineRule="auto"/>
        <w:jc w:val="left"/>
        <w:rPr>
          <w:sz w:val="36"/>
          <w:szCs w:val="36"/>
          <w:u w:val="single"/>
        </w:rPr>
      </w:pPr>
      <w:r>
        <w:rPr>
          <w:rFonts w:hint="eastAsia"/>
          <w:sz w:val="36"/>
          <w:szCs w:val="36"/>
        </w:rPr>
        <w:t xml:space="preserve">委托单位（个人）： </w:t>
      </w:r>
      <w:r>
        <w:rPr>
          <w:rFonts w:hint="eastAsia"/>
          <w:sz w:val="36"/>
          <w:szCs w:val="36"/>
          <w:u w:val="single"/>
        </w:rPr>
        <w:t xml:space="preserve">   </w:t>
      </w:r>
      <w:r>
        <w:rPr>
          <w:rFonts w:ascii="Times New Roman" w:hAnsi="Times New Roman" w:hint="eastAsia"/>
          <w:sz w:val="36"/>
          <w:szCs w:val="36"/>
          <w:u w:val="single"/>
        </w:rPr>
        <w:t xml:space="preserve">                    </w:t>
      </w:r>
      <w:r>
        <w:rPr>
          <w:rFonts w:hint="eastAsia"/>
          <w:sz w:val="36"/>
          <w:szCs w:val="36"/>
          <w:u w:val="single"/>
        </w:rPr>
        <w:t xml:space="preserve">        </w:t>
      </w:r>
    </w:p>
    <w:p w:rsidR="00663C5D" w:rsidRDefault="004B51E0">
      <w:pPr>
        <w:adjustRightInd w:val="0"/>
        <w:snapToGrid w:val="0"/>
        <w:jc w:val="left"/>
        <w:rPr>
          <w:sz w:val="36"/>
          <w:szCs w:val="36"/>
          <w:u w:val="single"/>
        </w:rPr>
      </w:pPr>
      <w:r>
        <w:rPr>
          <w:rFonts w:hint="eastAsia"/>
          <w:sz w:val="36"/>
          <w:szCs w:val="36"/>
        </w:rPr>
        <w:t>鉴定单位：</w:t>
      </w:r>
      <w:r>
        <w:rPr>
          <w:rFonts w:hint="eastAsia"/>
          <w:sz w:val="36"/>
          <w:szCs w:val="36"/>
          <w:u w:val="single"/>
        </w:rPr>
        <w:t xml:space="preserve">                                        </w:t>
      </w:r>
    </w:p>
    <w:p w:rsidR="00663C5D" w:rsidRDefault="004B51E0">
      <w:pPr>
        <w:adjustRightInd w:val="0"/>
        <w:snapToGrid w:val="0"/>
        <w:jc w:val="left"/>
        <w:rPr>
          <w:sz w:val="36"/>
          <w:szCs w:val="36"/>
          <w:u w:val="single"/>
        </w:rPr>
      </w:pPr>
      <w:r>
        <w:rPr>
          <w:rFonts w:hint="eastAsia"/>
          <w:sz w:val="36"/>
          <w:szCs w:val="36"/>
        </w:rPr>
        <w:t>（</w:t>
      </w:r>
      <w:r>
        <w:rPr>
          <w:rFonts w:hint="eastAsia"/>
          <w:sz w:val="32"/>
          <w:szCs w:val="32"/>
        </w:rPr>
        <w:t>盖公章及鉴定专用章）</w:t>
      </w:r>
    </w:p>
    <w:p w:rsidR="00663C5D" w:rsidRDefault="004B51E0">
      <w:pPr>
        <w:adjustRightInd w:val="0"/>
        <w:snapToGrid w:val="0"/>
        <w:spacing w:line="720" w:lineRule="auto"/>
        <w:jc w:val="left"/>
        <w:rPr>
          <w:szCs w:val="28"/>
        </w:rPr>
      </w:pPr>
      <w:r>
        <w:rPr>
          <w:rFonts w:hint="eastAsia"/>
          <w:sz w:val="44"/>
          <w:szCs w:val="44"/>
        </w:rPr>
        <w:t xml:space="preserve"> </w:t>
      </w:r>
    </w:p>
    <w:p w:rsidR="00663C5D" w:rsidRDefault="004B51E0">
      <w:pPr>
        <w:adjustRightInd w:val="0"/>
        <w:snapToGrid w:val="0"/>
        <w:spacing w:line="720" w:lineRule="auto"/>
        <w:jc w:val="left"/>
        <w:rPr>
          <w:sz w:val="36"/>
          <w:szCs w:val="36"/>
        </w:rPr>
      </w:pPr>
      <w:r>
        <w:rPr>
          <w:rFonts w:hint="eastAsia"/>
          <w:sz w:val="36"/>
          <w:szCs w:val="36"/>
        </w:rPr>
        <w:t xml:space="preserve"> 报告日期：</w:t>
      </w: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rsidR="00663C5D" w:rsidRDefault="00663C5D">
      <w:pPr>
        <w:pStyle w:val="a0"/>
      </w:pPr>
    </w:p>
    <w:tbl>
      <w:tblPr>
        <w:tblpPr w:leftFromText="180" w:rightFromText="180" w:vertAnchor="page" w:horzAnchor="page" w:tblpX="3218" w:tblpY="3259"/>
        <w:tblW w:w="6521" w:type="dxa"/>
        <w:tblLayout w:type="fixed"/>
        <w:tblLook w:val="04A0" w:firstRow="1" w:lastRow="0" w:firstColumn="1" w:lastColumn="0" w:noHBand="0" w:noVBand="1"/>
      </w:tblPr>
      <w:tblGrid>
        <w:gridCol w:w="1985"/>
        <w:gridCol w:w="4536"/>
      </w:tblGrid>
      <w:tr w:rsidR="00663C5D">
        <w:trPr>
          <w:trHeight w:val="1063"/>
        </w:trPr>
        <w:tc>
          <w:tcPr>
            <w:tcW w:w="6521" w:type="dxa"/>
            <w:gridSpan w:val="2"/>
          </w:tcPr>
          <w:p w:rsidR="00663C5D" w:rsidRDefault="004B51E0">
            <w:pPr>
              <w:spacing w:line="240" w:lineRule="auto"/>
              <w:jc w:val="center"/>
              <w:rPr>
                <w:rFonts w:ascii="黑体" w:eastAsia="黑体" w:hAnsi="黑体"/>
                <w:sz w:val="48"/>
                <w:szCs w:val="30"/>
              </w:rPr>
            </w:pPr>
            <w:r>
              <w:rPr>
                <w:rFonts w:ascii="Times New Roman" w:hAnsi="Times New Roman" w:hint="eastAsia"/>
                <w:sz w:val="48"/>
                <w:szCs w:val="48"/>
              </w:rPr>
              <w:t>XXX</w:t>
            </w:r>
            <w:r>
              <w:rPr>
                <w:rFonts w:ascii="Times New Roman" w:hAnsi="Times New Roman" w:hint="eastAsia"/>
                <w:sz w:val="48"/>
                <w:szCs w:val="48"/>
              </w:rPr>
              <w:t>房屋</w:t>
            </w:r>
            <w:r>
              <w:rPr>
                <w:rFonts w:ascii="Times New Roman" w:hAnsi="Times New Roman"/>
                <w:sz w:val="48"/>
                <w:szCs w:val="48"/>
              </w:rPr>
              <w:t>结构安全性鉴定及抗震鉴定</w:t>
            </w:r>
          </w:p>
        </w:tc>
      </w:tr>
      <w:tr w:rsidR="00663C5D">
        <w:trPr>
          <w:trHeight w:val="1134"/>
        </w:trPr>
        <w:tc>
          <w:tcPr>
            <w:tcW w:w="1985" w:type="dxa"/>
            <w:vAlign w:val="center"/>
          </w:tcPr>
          <w:p w:rsidR="00663C5D" w:rsidRDefault="004B51E0">
            <w:pPr>
              <w:spacing w:line="240" w:lineRule="auto"/>
              <w:jc w:val="left"/>
              <w:rPr>
                <w:sz w:val="30"/>
                <w:szCs w:val="30"/>
              </w:rPr>
            </w:pPr>
            <w:r>
              <w:rPr>
                <w:rFonts w:hint="eastAsia"/>
                <w:color w:val="000000"/>
                <w:spacing w:val="-2"/>
                <w:sz w:val="30"/>
                <w:szCs w:val="30"/>
              </w:rPr>
              <w:t>报告编号：</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Pr>
                <w:rFonts w:hint="eastAsia"/>
                <w:sz w:val="30"/>
                <w:szCs w:val="30"/>
              </w:rPr>
              <w:t>委托单位：</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sidRPr="00592091">
              <w:rPr>
                <w:rFonts w:hint="eastAsia"/>
                <w:spacing w:val="30"/>
                <w:kern w:val="0"/>
                <w:sz w:val="30"/>
                <w:szCs w:val="30"/>
                <w:fitText w:val="1800" w:id="1990332451"/>
              </w:rPr>
              <w:t>鉴定人员：</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Pr>
                <w:rFonts w:hint="eastAsia"/>
                <w:sz w:val="30"/>
                <w:szCs w:val="30"/>
              </w:rPr>
              <w:t>项目负责人：</w:t>
            </w:r>
          </w:p>
        </w:tc>
        <w:tc>
          <w:tcPr>
            <w:tcW w:w="4536" w:type="dxa"/>
            <w:vAlign w:val="center"/>
          </w:tcPr>
          <w:p w:rsidR="00663C5D" w:rsidRDefault="00663C5D">
            <w:pPr>
              <w:pStyle w:val="a4"/>
              <w:spacing w:line="240" w:lineRule="auto"/>
              <w:rPr>
                <w:rFonts w:ascii="宋体" w:hAnsi="宋体"/>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Pr>
                <w:rFonts w:hint="eastAsia"/>
                <w:sz w:val="30"/>
                <w:szCs w:val="30"/>
              </w:rPr>
              <w:t xml:space="preserve">执 </w:t>
            </w:r>
            <w:r>
              <w:rPr>
                <w:sz w:val="30"/>
                <w:szCs w:val="30"/>
              </w:rPr>
              <w:t xml:space="preserve"> </w:t>
            </w:r>
            <w:r>
              <w:rPr>
                <w:rFonts w:hint="eastAsia"/>
                <w:sz w:val="30"/>
                <w:szCs w:val="30"/>
              </w:rPr>
              <w:t xml:space="preserve">笔 </w:t>
            </w:r>
            <w:r>
              <w:rPr>
                <w:sz w:val="30"/>
                <w:szCs w:val="30"/>
              </w:rPr>
              <w:t xml:space="preserve"> </w:t>
            </w:r>
            <w:r>
              <w:rPr>
                <w:rFonts w:hint="eastAsia"/>
                <w:sz w:val="30"/>
                <w:szCs w:val="30"/>
              </w:rPr>
              <w:t>人：</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Pr>
                <w:rFonts w:hint="eastAsia"/>
                <w:sz w:val="30"/>
                <w:szCs w:val="30"/>
              </w:rPr>
              <w:t xml:space="preserve">审 </w:t>
            </w:r>
            <w:r>
              <w:rPr>
                <w:sz w:val="30"/>
                <w:szCs w:val="30"/>
              </w:rPr>
              <w:t xml:space="preserve"> </w:t>
            </w:r>
            <w:r>
              <w:rPr>
                <w:rFonts w:hint="eastAsia"/>
                <w:sz w:val="30"/>
                <w:szCs w:val="30"/>
              </w:rPr>
              <w:t xml:space="preserve">核 </w:t>
            </w:r>
            <w:r>
              <w:rPr>
                <w:sz w:val="30"/>
                <w:szCs w:val="30"/>
              </w:rPr>
              <w:t xml:space="preserve"> </w:t>
            </w:r>
            <w:r>
              <w:rPr>
                <w:rFonts w:hint="eastAsia"/>
                <w:sz w:val="30"/>
                <w:szCs w:val="30"/>
              </w:rPr>
              <w:t>人：</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Pr>
                <w:rFonts w:hint="eastAsia"/>
                <w:sz w:val="30"/>
                <w:szCs w:val="30"/>
              </w:rPr>
              <w:t xml:space="preserve">批 </w:t>
            </w:r>
            <w:r>
              <w:rPr>
                <w:sz w:val="30"/>
                <w:szCs w:val="30"/>
              </w:rPr>
              <w:t xml:space="preserve"> </w:t>
            </w:r>
            <w:r>
              <w:rPr>
                <w:rFonts w:hint="eastAsia"/>
                <w:sz w:val="30"/>
                <w:szCs w:val="30"/>
              </w:rPr>
              <w:t xml:space="preserve">准 </w:t>
            </w:r>
            <w:r>
              <w:rPr>
                <w:sz w:val="30"/>
                <w:szCs w:val="30"/>
              </w:rPr>
              <w:t xml:space="preserve"> </w:t>
            </w:r>
            <w:r>
              <w:rPr>
                <w:rFonts w:hint="eastAsia"/>
                <w:sz w:val="30"/>
                <w:szCs w:val="30"/>
              </w:rPr>
              <w:t>人：</w:t>
            </w:r>
          </w:p>
        </w:tc>
        <w:tc>
          <w:tcPr>
            <w:tcW w:w="4536" w:type="dxa"/>
            <w:vAlign w:val="center"/>
          </w:tcPr>
          <w:p w:rsidR="00663C5D" w:rsidRDefault="00663C5D">
            <w:pPr>
              <w:spacing w:line="240" w:lineRule="auto"/>
              <w:rPr>
                <w:sz w:val="30"/>
                <w:szCs w:val="30"/>
              </w:rPr>
            </w:pPr>
          </w:p>
        </w:tc>
      </w:tr>
      <w:tr w:rsidR="00663C5D">
        <w:trPr>
          <w:trHeight w:val="1134"/>
        </w:trPr>
        <w:tc>
          <w:tcPr>
            <w:tcW w:w="1985" w:type="dxa"/>
            <w:vAlign w:val="center"/>
          </w:tcPr>
          <w:p w:rsidR="00663C5D" w:rsidRDefault="004B51E0">
            <w:pPr>
              <w:spacing w:line="240" w:lineRule="auto"/>
              <w:jc w:val="left"/>
              <w:rPr>
                <w:sz w:val="30"/>
                <w:szCs w:val="30"/>
              </w:rPr>
            </w:pPr>
            <w:r w:rsidRPr="00592091">
              <w:rPr>
                <w:rFonts w:hint="eastAsia"/>
                <w:spacing w:val="30"/>
                <w:kern w:val="0"/>
                <w:sz w:val="30"/>
                <w:szCs w:val="30"/>
                <w:fitText w:val="1800" w:id="889407104"/>
              </w:rPr>
              <w:t>报告日期：</w:t>
            </w:r>
          </w:p>
        </w:tc>
        <w:tc>
          <w:tcPr>
            <w:tcW w:w="4536" w:type="dxa"/>
            <w:vAlign w:val="center"/>
          </w:tcPr>
          <w:p w:rsidR="00663C5D" w:rsidRDefault="00663C5D">
            <w:pPr>
              <w:spacing w:line="240" w:lineRule="auto"/>
              <w:rPr>
                <w:sz w:val="30"/>
                <w:szCs w:val="30"/>
              </w:rPr>
            </w:pPr>
          </w:p>
        </w:tc>
      </w:tr>
    </w:tbl>
    <w:p w:rsidR="00663C5D" w:rsidRDefault="00663C5D">
      <w:pPr>
        <w:spacing w:line="540" w:lineRule="exact"/>
        <w:rPr>
          <w:rFonts w:ascii="Cambria" w:eastAsia="黑体" w:hAnsi="Cambria"/>
          <w:bCs/>
          <w:color w:val="000000"/>
          <w:spacing w:val="-2"/>
          <w:sz w:val="36"/>
          <w:szCs w:val="36"/>
        </w:rPr>
      </w:pPr>
    </w:p>
    <w:p w:rsidR="00663C5D" w:rsidRDefault="00663C5D">
      <w:pPr>
        <w:jc w:val="center"/>
        <w:rPr>
          <w:rFonts w:ascii="黑体" w:eastAsia="黑体"/>
          <w:bCs/>
          <w:color w:val="000000"/>
          <w:spacing w:val="-8"/>
          <w:sz w:val="36"/>
          <w:szCs w:val="36"/>
        </w:rPr>
      </w:pPr>
    </w:p>
    <w:p w:rsidR="00663C5D" w:rsidRDefault="00663C5D">
      <w:pPr>
        <w:pStyle w:val="a0"/>
        <w:rPr>
          <w:rFonts w:ascii="黑体" w:eastAsia="黑体"/>
          <w:color w:val="000000"/>
          <w:spacing w:val="-8"/>
          <w:sz w:val="36"/>
          <w:szCs w:val="36"/>
        </w:rPr>
      </w:pPr>
    </w:p>
    <w:p w:rsidR="00663C5D" w:rsidRDefault="004B51E0">
      <w:r>
        <w:br w:type="page"/>
      </w:r>
    </w:p>
    <w:sdt>
      <w:sdtPr>
        <w:rPr>
          <w:rFonts w:cs="宋体" w:hint="eastAsia"/>
          <w:sz w:val="24"/>
        </w:rPr>
        <w:id w:val="147479028"/>
        <w:docPartObj>
          <w:docPartGallery w:val="Table of Contents"/>
          <w:docPartUnique/>
        </w:docPartObj>
      </w:sdtPr>
      <w:sdtEndPr>
        <w:rPr>
          <w:rFonts w:ascii="Times New Roman" w:hAnsi="Times New Roman" w:cs="Times New Roman" w:hint="default"/>
          <w:bCs/>
          <w:color w:val="000000"/>
          <w:spacing w:val="-8"/>
        </w:rPr>
      </w:sdtEndPr>
      <w:sdtContent>
        <w:p w:rsidR="00663C5D" w:rsidRDefault="00663C5D">
          <w:pPr>
            <w:spacing w:line="280" w:lineRule="exact"/>
            <w:jc w:val="center"/>
            <w:rPr>
              <w:rFonts w:cs="宋体"/>
              <w:sz w:val="24"/>
            </w:rPr>
          </w:pPr>
        </w:p>
        <w:p w:rsidR="00663C5D" w:rsidRDefault="004B51E0">
          <w:pPr>
            <w:spacing w:line="440" w:lineRule="exact"/>
            <w:jc w:val="center"/>
            <w:rPr>
              <w:rFonts w:ascii="Times New Roman" w:hAnsi="Times New Roman"/>
              <w:bCs/>
              <w:color w:val="000000"/>
              <w:spacing w:val="-8"/>
              <w:sz w:val="24"/>
            </w:rPr>
          </w:pPr>
          <w:r>
            <w:rPr>
              <w:rFonts w:ascii="黑体" w:eastAsia="黑体" w:hAnsi="黑体" w:cs="黑体" w:hint="eastAsia"/>
              <w:sz w:val="30"/>
              <w:szCs w:val="30"/>
            </w:rPr>
            <w:t>目 录</w:t>
          </w:r>
          <w:r>
            <w:rPr>
              <w:rFonts w:ascii="Times New Roman" w:hAnsi="Times New Roman"/>
              <w:bCs/>
              <w:color w:val="000000"/>
              <w:spacing w:val="-8"/>
              <w:sz w:val="24"/>
            </w:rPr>
            <w:fldChar w:fldCharType="begin"/>
          </w:r>
          <w:r>
            <w:rPr>
              <w:rFonts w:ascii="Times New Roman" w:hAnsi="Times New Roman"/>
              <w:bCs/>
              <w:color w:val="000000"/>
              <w:spacing w:val="-8"/>
              <w:sz w:val="24"/>
            </w:rPr>
            <w:instrText xml:space="preserve">TOC \o "1-3" \h \u </w:instrText>
          </w:r>
          <w:r>
            <w:rPr>
              <w:rFonts w:ascii="Times New Roman" w:hAnsi="Times New Roman"/>
              <w:bCs/>
              <w:color w:val="000000"/>
              <w:spacing w:val="-8"/>
              <w:sz w:val="24"/>
            </w:rPr>
            <w:fldChar w:fldCharType="separate"/>
          </w:r>
        </w:p>
        <w:p w:rsidR="00663C5D" w:rsidRDefault="00261344">
          <w:pPr>
            <w:pStyle w:val="10"/>
            <w:tabs>
              <w:tab w:val="right" w:leader="dot" w:pos="9020"/>
            </w:tabs>
          </w:pPr>
          <w:hyperlink w:anchor="_Toc19092" w:history="1">
            <w:r w:rsidR="004B51E0">
              <w:rPr>
                <w:rFonts w:hint="eastAsia"/>
              </w:rPr>
              <w:t>第一部分：项目基本情况</w:t>
            </w:r>
            <w:r w:rsidR="004B51E0">
              <w:tab/>
            </w:r>
            <w:r w:rsidR="004B51E0">
              <w:fldChar w:fldCharType="begin"/>
            </w:r>
            <w:r w:rsidR="004B51E0">
              <w:instrText xml:space="preserve"> PAGEREF _Toc19092 \h </w:instrText>
            </w:r>
            <w:r w:rsidR="004B51E0">
              <w:fldChar w:fldCharType="separate"/>
            </w:r>
            <w:r w:rsidR="0028189F">
              <w:rPr>
                <w:noProof/>
              </w:rPr>
              <w:t>6</w:t>
            </w:r>
            <w:r w:rsidR="004B51E0">
              <w:fldChar w:fldCharType="end"/>
            </w:r>
          </w:hyperlink>
        </w:p>
        <w:p w:rsidR="00663C5D" w:rsidRDefault="00261344">
          <w:pPr>
            <w:pStyle w:val="10"/>
            <w:tabs>
              <w:tab w:val="right" w:leader="dot" w:pos="9020"/>
            </w:tabs>
          </w:pPr>
          <w:hyperlink w:anchor="_Toc18550" w:history="1">
            <w:r w:rsidR="004B51E0">
              <w:rPr>
                <w:rFonts w:hint="eastAsia"/>
              </w:rPr>
              <w:t>1 工程</w:t>
            </w:r>
            <w:r w:rsidR="004B51E0">
              <w:t>概况</w:t>
            </w:r>
            <w:r w:rsidR="004B51E0">
              <w:tab/>
            </w:r>
            <w:r w:rsidR="004B51E0">
              <w:fldChar w:fldCharType="begin"/>
            </w:r>
            <w:r w:rsidR="004B51E0">
              <w:instrText xml:space="preserve"> PAGEREF _Toc18550 \h </w:instrText>
            </w:r>
            <w:r w:rsidR="004B51E0">
              <w:fldChar w:fldCharType="separate"/>
            </w:r>
            <w:r w:rsidR="0028189F">
              <w:rPr>
                <w:noProof/>
              </w:rPr>
              <w:t>6</w:t>
            </w:r>
            <w:r w:rsidR="004B51E0">
              <w:fldChar w:fldCharType="end"/>
            </w:r>
          </w:hyperlink>
        </w:p>
        <w:p w:rsidR="00663C5D" w:rsidRDefault="00261344">
          <w:pPr>
            <w:pStyle w:val="10"/>
            <w:tabs>
              <w:tab w:val="right" w:leader="dot" w:pos="9020"/>
            </w:tabs>
          </w:pPr>
          <w:hyperlink w:anchor="_Toc20672" w:history="1">
            <w:r w:rsidR="004B51E0">
              <w:rPr>
                <w:rFonts w:hint="eastAsia"/>
              </w:rPr>
              <w:t>2 鉴定目的和范围</w:t>
            </w:r>
            <w:r w:rsidR="004B51E0">
              <w:tab/>
            </w:r>
            <w:r w:rsidR="004B51E0">
              <w:fldChar w:fldCharType="begin"/>
            </w:r>
            <w:r w:rsidR="004B51E0">
              <w:instrText xml:space="preserve"> PAGEREF _Toc20672 \h </w:instrText>
            </w:r>
            <w:r w:rsidR="004B51E0">
              <w:fldChar w:fldCharType="separate"/>
            </w:r>
            <w:r w:rsidR="0028189F">
              <w:rPr>
                <w:noProof/>
              </w:rPr>
              <w:t>6</w:t>
            </w:r>
            <w:r w:rsidR="004B51E0">
              <w:fldChar w:fldCharType="end"/>
            </w:r>
          </w:hyperlink>
        </w:p>
        <w:p w:rsidR="00663C5D" w:rsidRDefault="00261344">
          <w:pPr>
            <w:pStyle w:val="10"/>
            <w:tabs>
              <w:tab w:val="right" w:leader="dot" w:pos="9020"/>
            </w:tabs>
          </w:pPr>
          <w:hyperlink w:anchor="_Toc19842" w:history="1">
            <w:r w:rsidR="004B51E0">
              <w:rPr>
                <w:rFonts w:hint="eastAsia"/>
              </w:rPr>
              <w:t>3 执行依据及相关资料</w:t>
            </w:r>
            <w:r w:rsidR="004B51E0">
              <w:tab/>
            </w:r>
            <w:r w:rsidR="004B51E0">
              <w:fldChar w:fldCharType="begin"/>
            </w:r>
            <w:r w:rsidR="004B51E0">
              <w:instrText xml:space="preserve"> PAGEREF _Toc19842 \h </w:instrText>
            </w:r>
            <w:r w:rsidR="004B51E0">
              <w:fldChar w:fldCharType="separate"/>
            </w:r>
            <w:r w:rsidR="0028189F">
              <w:rPr>
                <w:noProof/>
              </w:rPr>
              <w:t>6</w:t>
            </w:r>
            <w:r w:rsidR="004B51E0">
              <w:fldChar w:fldCharType="end"/>
            </w:r>
          </w:hyperlink>
        </w:p>
        <w:p w:rsidR="00663C5D" w:rsidRDefault="00261344" w:rsidP="004B51E0">
          <w:pPr>
            <w:pStyle w:val="20"/>
            <w:tabs>
              <w:tab w:val="right" w:leader="dot" w:pos="9020"/>
            </w:tabs>
            <w:ind w:left="560"/>
          </w:pPr>
          <w:hyperlink w:anchor="_Toc1035" w:history="1">
            <w:r w:rsidR="004B51E0">
              <w:rPr>
                <w:rFonts w:ascii="黑体" w:hAnsi="黑体" w:hint="eastAsia"/>
              </w:rPr>
              <w:t>3</w:t>
            </w:r>
            <w:r w:rsidR="004B51E0">
              <w:rPr>
                <w:rFonts w:ascii="黑体" w:hAnsi="黑体"/>
              </w:rPr>
              <w:t>.1</w:t>
            </w:r>
            <w:r w:rsidR="004B51E0">
              <w:rPr>
                <w:rFonts w:ascii="黑体" w:hAnsi="黑体" w:hint="eastAsia"/>
              </w:rPr>
              <w:t>执行依据</w:t>
            </w:r>
            <w:r w:rsidR="004B51E0">
              <w:tab/>
            </w:r>
            <w:r w:rsidR="004B51E0">
              <w:fldChar w:fldCharType="begin"/>
            </w:r>
            <w:r w:rsidR="004B51E0">
              <w:instrText xml:space="preserve"> PAGEREF _Toc1035 \h </w:instrText>
            </w:r>
            <w:r w:rsidR="004B51E0">
              <w:fldChar w:fldCharType="separate"/>
            </w:r>
            <w:r w:rsidR="0028189F">
              <w:rPr>
                <w:noProof/>
              </w:rPr>
              <w:t>6</w:t>
            </w:r>
            <w:r w:rsidR="004B51E0">
              <w:fldChar w:fldCharType="end"/>
            </w:r>
          </w:hyperlink>
        </w:p>
        <w:p w:rsidR="00663C5D" w:rsidRDefault="00261344" w:rsidP="004B51E0">
          <w:pPr>
            <w:pStyle w:val="20"/>
            <w:tabs>
              <w:tab w:val="right" w:leader="dot" w:pos="9020"/>
            </w:tabs>
            <w:ind w:left="560"/>
          </w:pPr>
          <w:hyperlink w:anchor="_Toc20717" w:history="1">
            <w:r w:rsidR="004B51E0">
              <w:rPr>
                <w:rFonts w:ascii="黑体" w:hAnsi="黑体" w:hint="eastAsia"/>
              </w:rPr>
              <w:t>3.2</w:t>
            </w:r>
            <w:r w:rsidR="004B51E0">
              <w:rPr>
                <w:rFonts w:ascii="黑体" w:hAnsi="黑体" w:hint="eastAsia"/>
              </w:rPr>
              <w:t>相关资料</w:t>
            </w:r>
            <w:r w:rsidR="004B51E0">
              <w:tab/>
            </w:r>
            <w:r w:rsidR="004B51E0">
              <w:fldChar w:fldCharType="begin"/>
            </w:r>
            <w:r w:rsidR="004B51E0">
              <w:instrText xml:space="preserve"> PAGEREF _Toc20717 \h </w:instrText>
            </w:r>
            <w:r w:rsidR="004B51E0">
              <w:fldChar w:fldCharType="separate"/>
            </w:r>
            <w:r w:rsidR="0028189F">
              <w:rPr>
                <w:noProof/>
              </w:rPr>
              <w:t>7</w:t>
            </w:r>
            <w:r w:rsidR="004B51E0">
              <w:fldChar w:fldCharType="end"/>
            </w:r>
          </w:hyperlink>
        </w:p>
        <w:p w:rsidR="00663C5D" w:rsidRDefault="00261344">
          <w:pPr>
            <w:pStyle w:val="10"/>
            <w:tabs>
              <w:tab w:val="right" w:leader="dot" w:pos="9020"/>
            </w:tabs>
          </w:pPr>
          <w:hyperlink w:anchor="_Toc29696" w:history="1">
            <w:r w:rsidR="004B51E0">
              <w:rPr>
                <w:rFonts w:hint="eastAsia"/>
              </w:rPr>
              <w:t>4 查阅资料情况</w:t>
            </w:r>
            <w:r w:rsidR="004B51E0">
              <w:tab/>
            </w:r>
            <w:r w:rsidR="004B51E0">
              <w:fldChar w:fldCharType="begin"/>
            </w:r>
            <w:r w:rsidR="004B51E0">
              <w:instrText xml:space="preserve"> PAGEREF _Toc29696 \h </w:instrText>
            </w:r>
            <w:r w:rsidR="004B51E0">
              <w:fldChar w:fldCharType="separate"/>
            </w:r>
            <w:r w:rsidR="0028189F">
              <w:rPr>
                <w:noProof/>
              </w:rPr>
              <w:t>7</w:t>
            </w:r>
            <w:r w:rsidR="004B51E0">
              <w:fldChar w:fldCharType="end"/>
            </w:r>
          </w:hyperlink>
        </w:p>
        <w:p w:rsidR="00663C5D" w:rsidRDefault="00261344" w:rsidP="004B51E0">
          <w:pPr>
            <w:pStyle w:val="20"/>
            <w:tabs>
              <w:tab w:val="right" w:leader="dot" w:pos="9020"/>
            </w:tabs>
            <w:ind w:left="560"/>
          </w:pPr>
          <w:hyperlink w:anchor="_Toc7181" w:history="1">
            <w:r w:rsidR="004B51E0">
              <w:rPr>
                <w:rFonts w:ascii="黑体" w:hAnsi="黑体" w:hint="eastAsia"/>
              </w:rPr>
              <w:t>4</w:t>
            </w:r>
            <w:r w:rsidR="004B51E0">
              <w:rPr>
                <w:rFonts w:ascii="黑体" w:hAnsi="黑体"/>
              </w:rPr>
              <w:t>.1</w:t>
            </w:r>
            <w:r w:rsidR="004B51E0">
              <w:rPr>
                <w:rFonts w:ascii="黑体" w:hAnsi="黑体" w:hint="eastAsia"/>
              </w:rPr>
              <w:t>地勘资料</w:t>
            </w:r>
            <w:r w:rsidR="004B51E0">
              <w:tab/>
            </w:r>
            <w:r w:rsidR="004B51E0">
              <w:fldChar w:fldCharType="begin"/>
            </w:r>
            <w:r w:rsidR="004B51E0">
              <w:instrText xml:space="preserve"> PAGEREF _Toc7181 \h </w:instrText>
            </w:r>
            <w:r w:rsidR="004B51E0">
              <w:fldChar w:fldCharType="separate"/>
            </w:r>
            <w:r w:rsidR="0028189F">
              <w:rPr>
                <w:noProof/>
              </w:rPr>
              <w:t>7</w:t>
            </w:r>
            <w:r w:rsidR="004B51E0">
              <w:fldChar w:fldCharType="end"/>
            </w:r>
          </w:hyperlink>
        </w:p>
        <w:p w:rsidR="00663C5D" w:rsidRDefault="00261344" w:rsidP="004B51E0">
          <w:pPr>
            <w:pStyle w:val="20"/>
            <w:tabs>
              <w:tab w:val="right" w:leader="dot" w:pos="9020"/>
            </w:tabs>
            <w:ind w:left="560"/>
          </w:pPr>
          <w:hyperlink w:anchor="_Toc9414" w:history="1">
            <w:r w:rsidR="004B51E0">
              <w:rPr>
                <w:rFonts w:ascii="黑体" w:hAnsi="黑体" w:hint="eastAsia"/>
              </w:rPr>
              <w:t>4</w:t>
            </w:r>
            <w:r w:rsidR="004B51E0">
              <w:rPr>
                <w:rFonts w:ascii="黑体" w:hAnsi="黑体"/>
              </w:rPr>
              <w:t>.</w:t>
            </w:r>
            <w:r w:rsidR="004B51E0">
              <w:rPr>
                <w:rFonts w:ascii="黑体" w:hAnsi="黑体" w:hint="eastAsia"/>
              </w:rPr>
              <w:t>2</w:t>
            </w:r>
            <w:r w:rsidR="004B51E0">
              <w:rPr>
                <w:rFonts w:ascii="黑体" w:hAnsi="黑体" w:hint="eastAsia"/>
              </w:rPr>
              <w:t>设计资料</w:t>
            </w:r>
            <w:r w:rsidR="004B51E0">
              <w:tab/>
            </w:r>
            <w:r w:rsidR="004B51E0">
              <w:fldChar w:fldCharType="begin"/>
            </w:r>
            <w:r w:rsidR="004B51E0">
              <w:instrText xml:space="preserve"> PAGEREF _Toc9414 \h </w:instrText>
            </w:r>
            <w:r w:rsidR="004B51E0">
              <w:fldChar w:fldCharType="separate"/>
            </w:r>
            <w:r w:rsidR="0028189F">
              <w:rPr>
                <w:noProof/>
              </w:rPr>
              <w:t>8</w:t>
            </w:r>
            <w:r w:rsidR="004B51E0">
              <w:fldChar w:fldCharType="end"/>
            </w:r>
          </w:hyperlink>
        </w:p>
        <w:p w:rsidR="00663C5D" w:rsidRDefault="00261344" w:rsidP="004B51E0">
          <w:pPr>
            <w:pStyle w:val="20"/>
            <w:tabs>
              <w:tab w:val="right" w:leader="dot" w:pos="9020"/>
            </w:tabs>
            <w:ind w:left="560"/>
          </w:pPr>
          <w:hyperlink w:anchor="_Toc10732" w:history="1">
            <w:r w:rsidR="004B51E0">
              <w:rPr>
                <w:rFonts w:ascii="黑体" w:hAnsi="黑体" w:hint="eastAsia"/>
              </w:rPr>
              <w:t>4.3</w:t>
            </w:r>
            <w:r w:rsidR="004B51E0">
              <w:rPr>
                <w:rFonts w:ascii="黑体" w:hAnsi="黑体" w:hint="eastAsia"/>
              </w:rPr>
              <w:t>施工质保资料</w:t>
            </w:r>
            <w:r w:rsidR="004B51E0">
              <w:tab/>
            </w:r>
            <w:r w:rsidR="004B51E0">
              <w:fldChar w:fldCharType="begin"/>
            </w:r>
            <w:r w:rsidR="004B51E0">
              <w:instrText xml:space="preserve"> PAGEREF _Toc10732 \h </w:instrText>
            </w:r>
            <w:r w:rsidR="004B51E0">
              <w:fldChar w:fldCharType="separate"/>
            </w:r>
            <w:r w:rsidR="0028189F">
              <w:rPr>
                <w:noProof/>
              </w:rPr>
              <w:t>9</w:t>
            </w:r>
            <w:r w:rsidR="004B51E0">
              <w:fldChar w:fldCharType="end"/>
            </w:r>
          </w:hyperlink>
        </w:p>
        <w:p w:rsidR="00663C5D" w:rsidRDefault="00261344" w:rsidP="004B51E0">
          <w:pPr>
            <w:pStyle w:val="20"/>
            <w:tabs>
              <w:tab w:val="right" w:leader="dot" w:pos="9020"/>
            </w:tabs>
            <w:ind w:left="560"/>
          </w:pPr>
          <w:hyperlink w:anchor="_Toc5817" w:history="1">
            <w:r w:rsidR="004B51E0">
              <w:rPr>
                <w:rFonts w:ascii="黑体" w:hAnsi="黑体" w:hint="eastAsia"/>
                <w:szCs w:val="32"/>
              </w:rPr>
              <w:t xml:space="preserve">4.4 </w:t>
            </w:r>
            <w:r w:rsidR="004B51E0">
              <w:rPr>
                <w:rFonts w:ascii="黑体" w:hAnsi="黑体" w:hint="eastAsia"/>
                <w:szCs w:val="32"/>
              </w:rPr>
              <w:t>其他</w:t>
            </w:r>
            <w:r w:rsidR="004B51E0">
              <w:tab/>
            </w:r>
            <w:r w:rsidR="004B51E0">
              <w:fldChar w:fldCharType="begin"/>
            </w:r>
            <w:r w:rsidR="004B51E0">
              <w:instrText xml:space="preserve"> PAGEREF _Toc5817 \h </w:instrText>
            </w:r>
            <w:r w:rsidR="004B51E0">
              <w:fldChar w:fldCharType="separate"/>
            </w:r>
            <w:r w:rsidR="0028189F">
              <w:rPr>
                <w:noProof/>
              </w:rPr>
              <w:t>10</w:t>
            </w:r>
            <w:r w:rsidR="004B51E0">
              <w:fldChar w:fldCharType="end"/>
            </w:r>
          </w:hyperlink>
        </w:p>
        <w:p w:rsidR="00663C5D" w:rsidRDefault="00261344">
          <w:pPr>
            <w:pStyle w:val="10"/>
            <w:tabs>
              <w:tab w:val="right" w:leader="dot" w:pos="9020"/>
            </w:tabs>
          </w:pPr>
          <w:hyperlink w:anchor="_Toc3336" w:history="1">
            <w:r w:rsidR="004B51E0">
              <w:rPr>
                <w:rFonts w:ascii="黑体" w:hAnsi="黑体" w:hint="eastAsia"/>
              </w:rPr>
              <w:t xml:space="preserve">5 </w:t>
            </w:r>
            <w:r w:rsidR="004B51E0">
              <w:rPr>
                <w:rFonts w:ascii="黑体" w:hAnsi="黑体" w:hint="eastAsia"/>
              </w:rPr>
              <w:t>现场检查、检测情况</w:t>
            </w:r>
            <w:r w:rsidR="004B51E0">
              <w:tab/>
            </w:r>
            <w:r w:rsidR="004B51E0">
              <w:fldChar w:fldCharType="begin"/>
            </w:r>
            <w:r w:rsidR="004B51E0">
              <w:instrText xml:space="preserve"> PAGEREF _Toc3336 \h </w:instrText>
            </w:r>
            <w:r w:rsidR="004B51E0">
              <w:fldChar w:fldCharType="separate"/>
            </w:r>
            <w:r w:rsidR="0028189F">
              <w:rPr>
                <w:noProof/>
              </w:rPr>
              <w:t>10</w:t>
            </w:r>
            <w:r w:rsidR="004B51E0">
              <w:fldChar w:fldCharType="end"/>
            </w:r>
          </w:hyperlink>
        </w:p>
        <w:p w:rsidR="00663C5D" w:rsidRDefault="00261344" w:rsidP="004B51E0">
          <w:pPr>
            <w:pStyle w:val="20"/>
            <w:tabs>
              <w:tab w:val="right" w:leader="dot" w:pos="9020"/>
            </w:tabs>
            <w:ind w:left="560"/>
          </w:pPr>
          <w:hyperlink w:anchor="_Toc8103" w:history="1">
            <w:r w:rsidR="004B51E0">
              <w:rPr>
                <w:rFonts w:ascii="Times New Roman" w:hAnsi="Times New Roman"/>
              </w:rPr>
              <w:t xml:space="preserve">5.1 </w:t>
            </w:r>
            <w:r w:rsidR="004B51E0">
              <w:rPr>
                <w:rFonts w:ascii="Times New Roman" w:hAnsi="Times New Roman" w:hint="eastAsia"/>
              </w:rPr>
              <w:t>场地与地基基础</w:t>
            </w:r>
            <w:r w:rsidR="004B51E0">
              <w:tab/>
            </w:r>
            <w:r w:rsidR="004B51E0">
              <w:fldChar w:fldCharType="begin"/>
            </w:r>
            <w:r w:rsidR="004B51E0">
              <w:instrText xml:space="preserve"> PAGEREF _Toc8103 \h </w:instrText>
            </w:r>
            <w:r w:rsidR="004B51E0">
              <w:fldChar w:fldCharType="separate"/>
            </w:r>
            <w:r w:rsidR="0028189F">
              <w:rPr>
                <w:noProof/>
              </w:rPr>
              <w:t>11</w:t>
            </w:r>
            <w:r w:rsidR="004B51E0">
              <w:fldChar w:fldCharType="end"/>
            </w:r>
          </w:hyperlink>
        </w:p>
        <w:p w:rsidR="00663C5D" w:rsidRDefault="00261344" w:rsidP="004B51E0">
          <w:pPr>
            <w:pStyle w:val="20"/>
            <w:tabs>
              <w:tab w:val="right" w:leader="dot" w:pos="9020"/>
            </w:tabs>
            <w:ind w:left="560"/>
          </w:pPr>
          <w:hyperlink w:anchor="_Toc17434"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 xml:space="preserve"> </w:t>
            </w:r>
            <w:r w:rsidR="004B51E0">
              <w:rPr>
                <w:rFonts w:ascii="Times New Roman" w:hAnsi="Times New Roman" w:hint="eastAsia"/>
              </w:rPr>
              <w:t>上部承重</w:t>
            </w:r>
            <w:r w:rsidR="004B51E0">
              <w:rPr>
                <w:rFonts w:ascii="Times New Roman" w:hAnsi="Times New Roman"/>
              </w:rPr>
              <w:t>结构</w:t>
            </w:r>
            <w:r w:rsidR="004B51E0">
              <w:tab/>
            </w:r>
            <w:r w:rsidR="004B51E0">
              <w:fldChar w:fldCharType="begin"/>
            </w:r>
            <w:r w:rsidR="004B51E0">
              <w:instrText xml:space="preserve"> PAGEREF _Toc17434 \h </w:instrText>
            </w:r>
            <w:r w:rsidR="004B51E0">
              <w:fldChar w:fldCharType="separate"/>
            </w:r>
            <w:r w:rsidR="0028189F">
              <w:rPr>
                <w:noProof/>
              </w:rPr>
              <w:t>11</w:t>
            </w:r>
            <w:r w:rsidR="004B51E0">
              <w:fldChar w:fldCharType="end"/>
            </w:r>
          </w:hyperlink>
        </w:p>
        <w:p w:rsidR="00663C5D" w:rsidRDefault="00261344" w:rsidP="004B51E0">
          <w:pPr>
            <w:pStyle w:val="30"/>
            <w:tabs>
              <w:tab w:val="right" w:leader="dot" w:pos="9020"/>
            </w:tabs>
            <w:ind w:left="1120"/>
          </w:pPr>
          <w:hyperlink w:anchor="_Toc19197"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 xml:space="preserve">.1 </w:t>
            </w:r>
            <w:r w:rsidR="004B51E0">
              <w:rPr>
                <w:rFonts w:ascii="Times New Roman" w:hAnsi="Times New Roman"/>
              </w:rPr>
              <w:t>钢筋混凝土柱</w:t>
            </w:r>
            <w:r w:rsidR="004B51E0">
              <w:tab/>
            </w:r>
            <w:r w:rsidR="004B51E0">
              <w:fldChar w:fldCharType="begin"/>
            </w:r>
            <w:r w:rsidR="004B51E0">
              <w:instrText xml:space="preserve"> PAGEREF _Toc19197 \h </w:instrText>
            </w:r>
            <w:r w:rsidR="004B51E0">
              <w:fldChar w:fldCharType="separate"/>
            </w:r>
            <w:r w:rsidR="0028189F">
              <w:rPr>
                <w:noProof/>
              </w:rPr>
              <w:t>11</w:t>
            </w:r>
            <w:r w:rsidR="004B51E0">
              <w:fldChar w:fldCharType="end"/>
            </w:r>
          </w:hyperlink>
        </w:p>
        <w:p w:rsidR="00663C5D" w:rsidRDefault="00261344" w:rsidP="004B51E0">
          <w:pPr>
            <w:pStyle w:val="30"/>
            <w:tabs>
              <w:tab w:val="right" w:leader="dot" w:pos="9020"/>
            </w:tabs>
            <w:ind w:left="1120"/>
          </w:pPr>
          <w:hyperlink w:anchor="_Toc32266"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 xml:space="preserve">.2 </w:t>
            </w:r>
            <w:r w:rsidR="004B51E0">
              <w:rPr>
                <w:rFonts w:ascii="Times New Roman" w:hAnsi="Times New Roman"/>
              </w:rPr>
              <w:t>钢筋混凝土墙</w:t>
            </w:r>
            <w:r w:rsidR="004B51E0">
              <w:tab/>
            </w:r>
            <w:r w:rsidR="004B51E0">
              <w:fldChar w:fldCharType="begin"/>
            </w:r>
            <w:r w:rsidR="004B51E0">
              <w:instrText xml:space="preserve"> PAGEREF _Toc32266 \h </w:instrText>
            </w:r>
            <w:r w:rsidR="004B51E0">
              <w:fldChar w:fldCharType="separate"/>
            </w:r>
            <w:r w:rsidR="0028189F">
              <w:rPr>
                <w:noProof/>
              </w:rPr>
              <w:t>11</w:t>
            </w:r>
            <w:r w:rsidR="004B51E0">
              <w:fldChar w:fldCharType="end"/>
            </w:r>
          </w:hyperlink>
        </w:p>
        <w:p w:rsidR="00663C5D" w:rsidRDefault="00261344" w:rsidP="004B51E0">
          <w:pPr>
            <w:pStyle w:val="30"/>
            <w:tabs>
              <w:tab w:val="right" w:leader="dot" w:pos="9020"/>
            </w:tabs>
            <w:ind w:left="1120"/>
          </w:pPr>
          <w:hyperlink w:anchor="_Toc24693"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 xml:space="preserve">.3 </w:t>
            </w:r>
            <w:r w:rsidR="004B51E0">
              <w:rPr>
                <w:rFonts w:ascii="Times New Roman" w:hAnsi="Times New Roman"/>
              </w:rPr>
              <w:t>钢筋混凝土梁</w:t>
            </w:r>
            <w:r w:rsidR="004B51E0">
              <w:tab/>
            </w:r>
            <w:r w:rsidR="004B51E0">
              <w:fldChar w:fldCharType="begin"/>
            </w:r>
            <w:r w:rsidR="004B51E0">
              <w:instrText xml:space="preserve"> PAGEREF _Toc24693 \h </w:instrText>
            </w:r>
            <w:r w:rsidR="004B51E0">
              <w:fldChar w:fldCharType="separate"/>
            </w:r>
            <w:r w:rsidR="0028189F">
              <w:rPr>
                <w:noProof/>
              </w:rPr>
              <w:t>11</w:t>
            </w:r>
            <w:r w:rsidR="004B51E0">
              <w:fldChar w:fldCharType="end"/>
            </w:r>
          </w:hyperlink>
        </w:p>
        <w:p w:rsidR="00663C5D" w:rsidRDefault="00261344" w:rsidP="004B51E0">
          <w:pPr>
            <w:pStyle w:val="30"/>
            <w:tabs>
              <w:tab w:val="right" w:leader="dot" w:pos="9020"/>
            </w:tabs>
            <w:ind w:left="1120"/>
          </w:pPr>
          <w:hyperlink w:anchor="_Toc3697"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 xml:space="preserve">.4 </w:t>
            </w:r>
            <w:r w:rsidR="004B51E0">
              <w:rPr>
                <w:rFonts w:ascii="Times New Roman" w:hAnsi="Times New Roman"/>
              </w:rPr>
              <w:t>钢筋混凝土板</w:t>
            </w:r>
            <w:r w:rsidR="004B51E0">
              <w:tab/>
            </w:r>
            <w:r w:rsidR="004B51E0">
              <w:fldChar w:fldCharType="begin"/>
            </w:r>
            <w:r w:rsidR="004B51E0">
              <w:instrText xml:space="preserve"> PAGEREF _Toc3697 \h </w:instrText>
            </w:r>
            <w:r w:rsidR="004B51E0">
              <w:fldChar w:fldCharType="separate"/>
            </w:r>
            <w:r w:rsidR="0028189F">
              <w:rPr>
                <w:noProof/>
              </w:rPr>
              <w:t>12</w:t>
            </w:r>
            <w:r w:rsidR="004B51E0">
              <w:fldChar w:fldCharType="end"/>
            </w:r>
          </w:hyperlink>
        </w:p>
        <w:p w:rsidR="00663C5D" w:rsidRDefault="00261344" w:rsidP="004B51E0">
          <w:pPr>
            <w:pStyle w:val="30"/>
            <w:tabs>
              <w:tab w:val="right" w:leader="dot" w:pos="9020"/>
            </w:tabs>
            <w:ind w:left="1120"/>
          </w:pPr>
          <w:hyperlink w:anchor="_Toc27895" w:history="1">
            <w:r w:rsidR="004B51E0">
              <w:rPr>
                <w:rFonts w:ascii="Times New Roman" w:hAnsi="Times New Roman"/>
              </w:rPr>
              <w:t>5.</w:t>
            </w:r>
            <w:r w:rsidR="004B51E0">
              <w:rPr>
                <w:rFonts w:ascii="Times New Roman" w:hAnsi="Times New Roman" w:hint="eastAsia"/>
              </w:rPr>
              <w:t>2</w:t>
            </w:r>
            <w:r w:rsidR="004B51E0">
              <w:rPr>
                <w:rFonts w:ascii="Times New Roman" w:hAnsi="Times New Roman"/>
              </w:rPr>
              <w:t>.</w:t>
            </w:r>
            <w:r w:rsidR="004B51E0">
              <w:rPr>
                <w:rFonts w:ascii="Times New Roman" w:hAnsi="Times New Roman" w:hint="eastAsia"/>
              </w:rPr>
              <w:t>5</w:t>
            </w:r>
            <w:r w:rsidR="004B51E0">
              <w:rPr>
                <w:rFonts w:ascii="Times New Roman" w:hAnsi="Times New Roman"/>
              </w:rPr>
              <w:t xml:space="preserve"> </w:t>
            </w:r>
            <w:r w:rsidR="004B51E0">
              <w:rPr>
                <w:rFonts w:ascii="Times New Roman" w:hAnsi="Times New Roman"/>
              </w:rPr>
              <w:t>房屋侧向位移</w:t>
            </w:r>
            <w:r w:rsidR="004B51E0">
              <w:tab/>
            </w:r>
            <w:r w:rsidR="004B51E0">
              <w:fldChar w:fldCharType="begin"/>
            </w:r>
            <w:r w:rsidR="004B51E0">
              <w:instrText xml:space="preserve"> PAGEREF _Toc27895 \h </w:instrText>
            </w:r>
            <w:r w:rsidR="004B51E0">
              <w:fldChar w:fldCharType="separate"/>
            </w:r>
            <w:r w:rsidR="0028189F">
              <w:rPr>
                <w:noProof/>
              </w:rPr>
              <w:t>12</w:t>
            </w:r>
            <w:r w:rsidR="004B51E0">
              <w:fldChar w:fldCharType="end"/>
            </w:r>
          </w:hyperlink>
        </w:p>
        <w:p w:rsidR="00663C5D" w:rsidRDefault="00261344" w:rsidP="004B51E0">
          <w:pPr>
            <w:pStyle w:val="20"/>
            <w:tabs>
              <w:tab w:val="right" w:leader="dot" w:pos="9020"/>
            </w:tabs>
            <w:ind w:left="560"/>
          </w:pPr>
          <w:hyperlink w:anchor="_Toc8035" w:history="1">
            <w:r w:rsidR="004B51E0">
              <w:rPr>
                <w:rFonts w:ascii="Times New Roman" w:hAnsi="Times New Roman"/>
              </w:rPr>
              <w:t>5.</w:t>
            </w:r>
            <w:r w:rsidR="004B51E0">
              <w:rPr>
                <w:rFonts w:ascii="Times New Roman" w:hAnsi="Times New Roman" w:hint="eastAsia"/>
              </w:rPr>
              <w:t>3</w:t>
            </w:r>
            <w:r w:rsidR="004B51E0">
              <w:rPr>
                <w:rFonts w:ascii="Times New Roman" w:hAnsi="Times New Roman"/>
              </w:rPr>
              <w:t xml:space="preserve"> </w:t>
            </w:r>
            <w:r w:rsidR="004B51E0">
              <w:rPr>
                <w:rFonts w:ascii="Times New Roman" w:hAnsi="Times New Roman"/>
              </w:rPr>
              <w:t>填充墙及隔墙</w:t>
            </w:r>
            <w:r w:rsidR="004B51E0">
              <w:rPr>
                <w:rFonts w:ascii="Times New Roman" w:hAnsi="Times New Roman" w:hint="eastAsia"/>
              </w:rPr>
              <w:t>等围护系统</w:t>
            </w:r>
            <w:r w:rsidR="004B51E0">
              <w:tab/>
            </w:r>
            <w:r w:rsidR="004B51E0">
              <w:fldChar w:fldCharType="begin"/>
            </w:r>
            <w:r w:rsidR="004B51E0">
              <w:instrText xml:space="preserve"> PAGEREF _Toc8035 \h </w:instrText>
            </w:r>
            <w:r w:rsidR="004B51E0">
              <w:fldChar w:fldCharType="separate"/>
            </w:r>
            <w:r w:rsidR="0028189F">
              <w:rPr>
                <w:noProof/>
              </w:rPr>
              <w:t>12</w:t>
            </w:r>
            <w:r w:rsidR="004B51E0">
              <w:fldChar w:fldCharType="end"/>
            </w:r>
          </w:hyperlink>
        </w:p>
        <w:p w:rsidR="00663C5D" w:rsidRDefault="00261344" w:rsidP="004B51E0">
          <w:pPr>
            <w:pStyle w:val="20"/>
            <w:tabs>
              <w:tab w:val="right" w:leader="dot" w:pos="9020"/>
            </w:tabs>
            <w:ind w:left="560"/>
          </w:pPr>
          <w:hyperlink w:anchor="_Toc18387" w:history="1">
            <w:r w:rsidR="004B51E0">
              <w:rPr>
                <w:rFonts w:ascii="Times New Roman" w:hAnsi="Times New Roman"/>
              </w:rPr>
              <w:t>5.</w:t>
            </w:r>
            <w:r w:rsidR="004B51E0">
              <w:rPr>
                <w:rFonts w:ascii="Times New Roman" w:hAnsi="Times New Roman" w:hint="eastAsia"/>
              </w:rPr>
              <w:t>4</w:t>
            </w:r>
            <w:r w:rsidR="004B51E0">
              <w:rPr>
                <w:rFonts w:ascii="Times New Roman" w:hAnsi="Times New Roman"/>
              </w:rPr>
              <w:t xml:space="preserve"> </w:t>
            </w:r>
            <w:r w:rsidR="004B51E0">
              <w:rPr>
                <w:rFonts w:ascii="Times New Roman" w:hAnsi="Times New Roman"/>
              </w:rPr>
              <w:t>其他</w:t>
            </w:r>
            <w:r w:rsidR="004B51E0">
              <w:tab/>
            </w:r>
            <w:r w:rsidR="004B51E0">
              <w:fldChar w:fldCharType="begin"/>
            </w:r>
            <w:r w:rsidR="004B51E0">
              <w:instrText xml:space="preserve"> PAGEREF _Toc18387 \h </w:instrText>
            </w:r>
            <w:r w:rsidR="004B51E0">
              <w:fldChar w:fldCharType="separate"/>
            </w:r>
            <w:r w:rsidR="0028189F">
              <w:rPr>
                <w:noProof/>
              </w:rPr>
              <w:t>12</w:t>
            </w:r>
            <w:r w:rsidR="004B51E0">
              <w:fldChar w:fldCharType="end"/>
            </w:r>
          </w:hyperlink>
        </w:p>
        <w:p w:rsidR="00663C5D" w:rsidRDefault="00261344">
          <w:pPr>
            <w:pStyle w:val="10"/>
            <w:tabs>
              <w:tab w:val="right" w:leader="dot" w:pos="9020"/>
            </w:tabs>
          </w:pPr>
          <w:hyperlink w:anchor="_Toc21079" w:history="1">
            <w:r w:rsidR="004B51E0">
              <w:rPr>
                <w:rFonts w:hint="eastAsia"/>
              </w:rPr>
              <w:t>第二部分：XXX房屋结构安全性鉴定</w:t>
            </w:r>
            <w:r w:rsidR="004B51E0">
              <w:tab/>
            </w:r>
            <w:r w:rsidR="004B51E0">
              <w:fldChar w:fldCharType="begin"/>
            </w:r>
            <w:r w:rsidR="004B51E0">
              <w:instrText xml:space="preserve"> PAGEREF _Toc21079 \h </w:instrText>
            </w:r>
            <w:r w:rsidR="004B51E0">
              <w:fldChar w:fldCharType="separate"/>
            </w:r>
            <w:r w:rsidR="0028189F">
              <w:rPr>
                <w:noProof/>
              </w:rPr>
              <w:t>13</w:t>
            </w:r>
            <w:r w:rsidR="004B51E0">
              <w:fldChar w:fldCharType="end"/>
            </w:r>
          </w:hyperlink>
        </w:p>
        <w:p w:rsidR="00663C5D" w:rsidRDefault="00261344">
          <w:pPr>
            <w:pStyle w:val="10"/>
            <w:tabs>
              <w:tab w:val="right" w:leader="dot" w:pos="9020"/>
            </w:tabs>
          </w:pPr>
          <w:hyperlink w:anchor="_Toc7806" w:history="1">
            <w:r w:rsidR="004B51E0">
              <w:rPr>
                <w:rFonts w:cs="黑体" w:hint="eastAsia"/>
              </w:rPr>
              <w:t>1 承载能力验算</w:t>
            </w:r>
            <w:r w:rsidR="004B51E0">
              <w:tab/>
            </w:r>
            <w:r w:rsidR="004B51E0">
              <w:fldChar w:fldCharType="begin"/>
            </w:r>
            <w:r w:rsidR="004B51E0">
              <w:instrText xml:space="preserve"> PAGEREF _Toc7806 \h </w:instrText>
            </w:r>
            <w:r w:rsidR="004B51E0">
              <w:fldChar w:fldCharType="separate"/>
            </w:r>
            <w:r w:rsidR="0028189F">
              <w:rPr>
                <w:noProof/>
              </w:rPr>
              <w:t>13</w:t>
            </w:r>
            <w:r w:rsidR="004B51E0">
              <w:fldChar w:fldCharType="end"/>
            </w:r>
          </w:hyperlink>
        </w:p>
        <w:p w:rsidR="00663C5D" w:rsidRDefault="00261344" w:rsidP="004B51E0">
          <w:pPr>
            <w:pStyle w:val="20"/>
            <w:tabs>
              <w:tab w:val="right" w:leader="dot" w:pos="9020"/>
            </w:tabs>
            <w:ind w:left="560"/>
          </w:pPr>
          <w:hyperlink w:anchor="_Toc20830" w:history="1">
            <w:r w:rsidR="004B51E0">
              <w:rPr>
                <w:rFonts w:ascii="黑体" w:hAnsi="黑体" w:cs="黑体" w:hint="eastAsia"/>
              </w:rPr>
              <w:t xml:space="preserve">1.1 </w:t>
            </w:r>
            <w:r w:rsidR="004B51E0">
              <w:rPr>
                <w:rFonts w:ascii="黑体" w:hAnsi="黑体" w:cs="黑体" w:hint="eastAsia"/>
              </w:rPr>
              <w:t>验算内容</w:t>
            </w:r>
            <w:r w:rsidR="004B51E0">
              <w:tab/>
            </w:r>
            <w:r w:rsidR="004B51E0">
              <w:fldChar w:fldCharType="begin"/>
            </w:r>
            <w:r w:rsidR="004B51E0">
              <w:instrText xml:space="preserve"> PAGEREF _Toc20830 \h </w:instrText>
            </w:r>
            <w:r w:rsidR="004B51E0">
              <w:fldChar w:fldCharType="separate"/>
            </w:r>
            <w:r w:rsidR="0028189F">
              <w:rPr>
                <w:noProof/>
              </w:rPr>
              <w:t>13</w:t>
            </w:r>
            <w:r w:rsidR="004B51E0">
              <w:fldChar w:fldCharType="end"/>
            </w:r>
          </w:hyperlink>
        </w:p>
        <w:p w:rsidR="00663C5D" w:rsidRDefault="00261344" w:rsidP="004B51E0">
          <w:pPr>
            <w:pStyle w:val="20"/>
            <w:tabs>
              <w:tab w:val="right" w:leader="dot" w:pos="9020"/>
            </w:tabs>
            <w:ind w:left="560"/>
          </w:pPr>
          <w:hyperlink w:anchor="_Toc9075" w:history="1">
            <w:r w:rsidR="004B51E0">
              <w:rPr>
                <w:rFonts w:ascii="黑体" w:hAnsi="黑体" w:cs="黑体" w:hint="eastAsia"/>
              </w:rPr>
              <w:t xml:space="preserve">1.2 </w:t>
            </w:r>
            <w:r w:rsidR="004B51E0">
              <w:rPr>
                <w:rFonts w:ascii="黑体" w:hAnsi="黑体" w:cs="黑体" w:hint="eastAsia"/>
              </w:rPr>
              <w:t>验算条件</w:t>
            </w:r>
            <w:r w:rsidR="004B51E0">
              <w:tab/>
            </w:r>
            <w:r w:rsidR="004B51E0">
              <w:fldChar w:fldCharType="begin"/>
            </w:r>
            <w:r w:rsidR="004B51E0">
              <w:instrText xml:space="preserve"> PAGEREF _Toc9075 \h </w:instrText>
            </w:r>
            <w:r w:rsidR="004B51E0">
              <w:fldChar w:fldCharType="separate"/>
            </w:r>
            <w:r w:rsidR="0028189F">
              <w:rPr>
                <w:noProof/>
              </w:rPr>
              <w:t>13</w:t>
            </w:r>
            <w:r w:rsidR="004B51E0">
              <w:fldChar w:fldCharType="end"/>
            </w:r>
          </w:hyperlink>
        </w:p>
        <w:p w:rsidR="00663C5D" w:rsidRDefault="00261344" w:rsidP="004B51E0">
          <w:pPr>
            <w:pStyle w:val="20"/>
            <w:tabs>
              <w:tab w:val="right" w:leader="dot" w:pos="9020"/>
            </w:tabs>
            <w:ind w:left="560"/>
          </w:pPr>
          <w:hyperlink w:anchor="_Toc6923" w:history="1">
            <w:r w:rsidR="004B51E0">
              <w:rPr>
                <w:rFonts w:ascii="黑体" w:hAnsi="黑体" w:cs="黑体" w:hint="eastAsia"/>
              </w:rPr>
              <w:t xml:space="preserve">1.3 </w:t>
            </w:r>
            <w:r w:rsidR="004B51E0">
              <w:rPr>
                <w:rFonts w:ascii="黑体" w:hAnsi="黑体" w:cs="黑体" w:hint="eastAsia"/>
              </w:rPr>
              <w:t>验算结果</w:t>
            </w:r>
            <w:r w:rsidR="004B51E0">
              <w:tab/>
            </w:r>
            <w:r w:rsidR="004B51E0">
              <w:fldChar w:fldCharType="begin"/>
            </w:r>
            <w:r w:rsidR="004B51E0">
              <w:instrText xml:space="preserve"> PAGEREF _Toc6923 \h </w:instrText>
            </w:r>
            <w:r w:rsidR="004B51E0">
              <w:fldChar w:fldCharType="separate"/>
            </w:r>
            <w:r w:rsidR="0028189F">
              <w:rPr>
                <w:noProof/>
              </w:rPr>
              <w:t>14</w:t>
            </w:r>
            <w:r w:rsidR="004B51E0">
              <w:fldChar w:fldCharType="end"/>
            </w:r>
          </w:hyperlink>
        </w:p>
        <w:p w:rsidR="00663C5D" w:rsidRDefault="00261344">
          <w:pPr>
            <w:pStyle w:val="10"/>
            <w:tabs>
              <w:tab w:val="right" w:leader="dot" w:pos="9020"/>
            </w:tabs>
          </w:pPr>
          <w:hyperlink w:anchor="_Toc8426" w:history="1">
            <w:r w:rsidR="004B51E0">
              <w:rPr>
                <w:rFonts w:ascii="黑体" w:hAnsi="黑体" w:hint="eastAsia"/>
              </w:rPr>
              <w:t xml:space="preserve">2 </w:t>
            </w:r>
            <w:r w:rsidR="004B51E0">
              <w:rPr>
                <w:rFonts w:ascii="黑体" w:hAnsi="黑体" w:hint="eastAsia"/>
              </w:rPr>
              <w:t>安全性鉴定评级</w:t>
            </w:r>
            <w:r w:rsidR="004B51E0">
              <w:tab/>
            </w:r>
            <w:r w:rsidR="004B51E0">
              <w:fldChar w:fldCharType="begin"/>
            </w:r>
            <w:r w:rsidR="004B51E0">
              <w:instrText xml:space="preserve"> PAGEREF _Toc8426 \h </w:instrText>
            </w:r>
            <w:r w:rsidR="004B51E0">
              <w:fldChar w:fldCharType="separate"/>
            </w:r>
            <w:r w:rsidR="0028189F">
              <w:rPr>
                <w:noProof/>
              </w:rPr>
              <w:t>14</w:t>
            </w:r>
            <w:r w:rsidR="004B51E0">
              <w:fldChar w:fldCharType="end"/>
            </w:r>
          </w:hyperlink>
        </w:p>
        <w:p w:rsidR="00663C5D" w:rsidRDefault="00261344" w:rsidP="004B51E0">
          <w:pPr>
            <w:pStyle w:val="20"/>
            <w:tabs>
              <w:tab w:val="right" w:leader="dot" w:pos="9020"/>
            </w:tabs>
            <w:ind w:left="560"/>
          </w:pPr>
          <w:hyperlink w:anchor="_Toc26307" w:history="1">
            <w:r w:rsidR="004B51E0">
              <w:rPr>
                <w:rFonts w:ascii="黑体" w:hAnsi="黑体" w:hint="eastAsia"/>
              </w:rPr>
              <w:t xml:space="preserve">2.1 </w:t>
            </w:r>
            <w:r w:rsidR="004B51E0">
              <w:rPr>
                <w:rFonts w:ascii="黑体" w:hAnsi="黑体" w:hint="eastAsia"/>
              </w:rPr>
              <w:t>地基基础</w:t>
            </w:r>
            <w:r w:rsidR="004B51E0">
              <w:tab/>
            </w:r>
            <w:r w:rsidR="004B51E0">
              <w:fldChar w:fldCharType="begin"/>
            </w:r>
            <w:r w:rsidR="004B51E0">
              <w:instrText xml:space="preserve"> PAGEREF _Toc26307 \h </w:instrText>
            </w:r>
            <w:r w:rsidR="004B51E0">
              <w:fldChar w:fldCharType="separate"/>
            </w:r>
            <w:r w:rsidR="0028189F">
              <w:rPr>
                <w:noProof/>
              </w:rPr>
              <w:t>14</w:t>
            </w:r>
            <w:r w:rsidR="004B51E0">
              <w:fldChar w:fldCharType="end"/>
            </w:r>
          </w:hyperlink>
        </w:p>
        <w:p w:rsidR="00663C5D" w:rsidRDefault="00261344" w:rsidP="004B51E0">
          <w:pPr>
            <w:pStyle w:val="20"/>
            <w:tabs>
              <w:tab w:val="right" w:leader="dot" w:pos="9020"/>
            </w:tabs>
            <w:ind w:left="560"/>
          </w:pPr>
          <w:hyperlink w:anchor="_Toc30343" w:history="1">
            <w:r w:rsidR="004B51E0">
              <w:rPr>
                <w:rFonts w:ascii="黑体" w:hAnsi="黑体" w:hint="eastAsia"/>
              </w:rPr>
              <w:t>2.2</w:t>
            </w:r>
            <w:r w:rsidR="004B51E0">
              <w:rPr>
                <w:rFonts w:ascii="黑体" w:hAnsi="黑体" w:hint="eastAsia"/>
              </w:rPr>
              <w:t>上部承重结构</w:t>
            </w:r>
            <w:r w:rsidR="004B51E0">
              <w:tab/>
            </w:r>
            <w:r w:rsidR="004B51E0">
              <w:fldChar w:fldCharType="begin"/>
            </w:r>
            <w:r w:rsidR="004B51E0">
              <w:instrText xml:space="preserve"> PAGEREF _Toc30343 \h </w:instrText>
            </w:r>
            <w:r w:rsidR="004B51E0">
              <w:fldChar w:fldCharType="separate"/>
            </w:r>
            <w:r w:rsidR="0028189F">
              <w:rPr>
                <w:noProof/>
              </w:rPr>
              <w:t>14</w:t>
            </w:r>
            <w:r w:rsidR="004B51E0">
              <w:fldChar w:fldCharType="end"/>
            </w:r>
          </w:hyperlink>
        </w:p>
        <w:p w:rsidR="00663C5D" w:rsidRDefault="00261344" w:rsidP="004B51E0">
          <w:pPr>
            <w:pStyle w:val="30"/>
            <w:tabs>
              <w:tab w:val="right" w:leader="dot" w:pos="9020"/>
            </w:tabs>
            <w:ind w:left="1120"/>
          </w:pPr>
          <w:hyperlink w:anchor="_Toc11331" w:history="1">
            <w:r w:rsidR="004B51E0">
              <w:rPr>
                <w:rFonts w:ascii="Times New Roman" w:hAnsi="Times New Roman" w:hint="eastAsia"/>
                <w:szCs w:val="28"/>
              </w:rPr>
              <w:t>2.2.1</w:t>
            </w:r>
            <w:r w:rsidR="004B51E0">
              <w:rPr>
                <w:rFonts w:ascii="Times New Roman" w:hAnsi="Times New Roman" w:hint="eastAsia"/>
                <w:szCs w:val="28"/>
              </w:rPr>
              <w:t>结构承载功能评级</w:t>
            </w:r>
            <w:r w:rsidR="004B51E0">
              <w:tab/>
            </w:r>
            <w:r w:rsidR="004B51E0">
              <w:fldChar w:fldCharType="begin"/>
            </w:r>
            <w:r w:rsidR="004B51E0">
              <w:instrText xml:space="preserve"> PAGEREF _Toc11331 \h </w:instrText>
            </w:r>
            <w:r w:rsidR="004B51E0">
              <w:fldChar w:fldCharType="separate"/>
            </w:r>
            <w:r w:rsidR="0028189F">
              <w:rPr>
                <w:noProof/>
              </w:rPr>
              <w:t>14</w:t>
            </w:r>
            <w:r w:rsidR="004B51E0">
              <w:fldChar w:fldCharType="end"/>
            </w:r>
          </w:hyperlink>
        </w:p>
        <w:p w:rsidR="00663C5D" w:rsidRDefault="00261344" w:rsidP="004B51E0">
          <w:pPr>
            <w:pStyle w:val="30"/>
            <w:tabs>
              <w:tab w:val="right" w:leader="dot" w:pos="9020"/>
            </w:tabs>
            <w:ind w:left="1120"/>
          </w:pPr>
          <w:hyperlink w:anchor="_Toc295" w:history="1">
            <w:r w:rsidR="004B51E0">
              <w:rPr>
                <w:rFonts w:ascii="Times New Roman" w:hAnsi="Times New Roman" w:hint="eastAsia"/>
                <w:szCs w:val="28"/>
              </w:rPr>
              <w:t xml:space="preserve">2.2.2 </w:t>
            </w:r>
            <w:r w:rsidR="004B51E0">
              <w:rPr>
                <w:rFonts w:ascii="黑体" w:hAnsi="黑体" w:hint="eastAsia"/>
              </w:rPr>
              <w:t>结构整体牢固性评级</w:t>
            </w:r>
            <w:r w:rsidR="004B51E0">
              <w:tab/>
            </w:r>
            <w:r w:rsidR="004B51E0">
              <w:fldChar w:fldCharType="begin"/>
            </w:r>
            <w:r w:rsidR="004B51E0">
              <w:instrText xml:space="preserve"> PAGEREF _Toc295 \h </w:instrText>
            </w:r>
            <w:r w:rsidR="004B51E0">
              <w:fldChar w:fldCharType="separate"/>
            </w:r>
            <w:r w:rsidR="0028189F">
              <w:rPr>
                <w:noProof/>
              </w:rPr>
              <w:t>15</w:t>
            </w:r>
            <w:r w:rsidR="004B51E0">
              <w:fldChar w:fldCharType="end"/>
            </w:r>
          </w:hyperlink>
        </w:p>
        <w:p w:rsidR="00663C5D" w:rsidRDefault="00261344" w:rsidP="004B51E0">
          <w:pPr>
            <w:pStyle w:val="30"/>
            <w:tabs>
              <w:tab w:val="right" w:leader="dot" w:pos="9020"/>
            </w:tabs>
            <w:ind w:left="1120"/>
          </w:pPr>
          <w:hyperlink w:anchor="_Toc28832" w:history="1">
            <w:r w:rsidR="004B51E0">
              <w:rPr>
                <w:rFonts w:ascii="Times New Roman" w:hAnsi="Times New Roman" w:hint="eastAsia"/>
                <w:szCs w:val="28"/>
              </w:rPr>
              <w:t xml:space="preserve">2.2.3 </w:t>
            </w:r>
            <w:r w:rsidR="004B51E0">
              <w:rPr>
                <w:rFonts w:ascii="Times New Roman" w:hAnsi="Times New Roman" w:hint="eastAsia"/>
                <w:szCs w:val="28"/>
              </w:rPr>
              <w:t>结构</w:t>
            </w:r>
            <w:r w:rsidR="004B51E0">
              <w:rPr>
                <w:rFonts w:ascii="黑体" w:hAnsi="黑体" w:hint="eastAsia"/>
              </w:rPr>
              <w:t>侧向位移评级</w:t>
            </w:r>
            <w:r w:rsidR="004B51E0">
              <w:tab/>
            </w:r>
            <w:r w:rsidR="004B51E0">
              <w:fldChar w:fldCharType="begin"/>
            </w:r>
            <w:r w:rsidR="004B51E0">
              <w:instrText xml:space="preserve"> PAGEREF _Toc28832 \h </w:instrText>
            </w:r>
            <w:r w:rsidR="004B51E0">
              <w:fldChar w:fldCharType="separate"/>
            </w:r>
            <w:r w:rsidR="0028189F">
              <w:rPr>
                <w:noProof/>
              </w:rPr>
              <w:t>16</w:t>
            </w:r>
            <w:r w:rsidR="004B51E0">
              <w:fldChar w:fldCharType="end"/>
            </w:r>
          </w:hyperlink>
        </w:p>
        <w:p w:rsidR="00663C5D" w:rsidRDefault="00261344" w:rsidP="004B51E0">
          <w:pPr>
            <w:pStyle w:val="30"/>
            <w:tabs>
              <w:tab w:val="right" w:leader="dot" w:pos="9020"/>
            </w:tabs>
            <w:ind w:left="1120"/>
          </w:pPr>
          <w:hyperlink w:anchor="_Toc9848" w:history="1">
            <w:r w:rsidR="004B51E0">
              <w:rPr>
                <w:rFonts w:ascii="Times New Roman" w:hAnsi="Times New Roman" w:hint="eastAsia"/>
                <w:szCs w:val="28"/>
              </w:rPr>
              <w:t>2.2.4</w:t>
            </w:r>
            <w:r w:rsidR="004B51E0">
              <w:rPr>
                <w:rFonts w:ascii="Times New Roman" w:hAnsi="Times New Roman" w:hint="eastAsia"/>
                <w:szCs w:val="28"/>
              </w:rPr>
              <w:t>上部承重结构小结</w:t>
            </w:r>
            <w:r w:rsidR="004B51E0">
              <w:tab/>
            </w:r>
            <w:r w:rsidR="004B51E0">
              <w:fldChar w:fldCharType="begin"/>
            </w:r>
            <w:r w:rsidR="004B51E0">
              <w:instrText xml:space="preserve"> PAGEREF _Toc9848 \h </w:instrText>
            </w:r>
            <w:r w:rsidR="004B51E0">
              <w:fldChar w:fldCharType="separate"/>
            </w:r>
            <w:r w:rsidR="0028189F">
              <w:rPr>
                <w:noProof/>
              </w:rPr>
              <w:t>16</w:t>
            </w:r>
            <w:r w:rsidR="004B51E0">
              <w:fldChar w:fldCharType="end"/>
            </w:r>
          </w:hyperlink>
        </w:p>
        <w:p w:rsidR="00663C5D" w:rsidRDefault="00261344" w:rsidP="004B51E0">
          <w:pPr>
            <w:pStyle w:val="20"/>
            <w:tabs>
              <w:tab w:val="right" w:leader="dot" w:pos="9020"/>
            </w:tabs>
            <w:ind w:left="560"/>
          </w:pPr>
          <w:hyperlink w:anchor="_Toc19476" w:history="1">
            <w:r w:rsidR="004B51E0">
              <w:rPr>
                <w:rFonts w:ascii="Times New Roman" w:hAnsi="Times New Roman" w:hint="eastAsia"/>
                <w:szCs w:val="28"/>
              </w:rPr>
              <w:t>2.3</w:t>
            </w:r>
            <w:r w:rsidR="004B51E0">
              <w:rPr>
                <w:rFonts w:ascii="Times New Roman" w:hAnsi="Times New Roman" w:hint="eastAsia"/>
                <w:szCs w:val="28"/>
              </w:rPr>
              <w:t>围护系统的承重部分</w:t>
            </w:r>
            <w:r w:rsidR="004B51E0">
              <w:tab/>
            </w:r>
            <w:r w:rsidR="004B51E0">
              <w:fldChar w:fldCharType="begin"/>
            </w:r>
            <w:r w:rsidR="004B51E0">
              <w:instrText xml:space="preserve"> PAGEREF _Toc19476 \h </w:instrText>
            </w:r>
            <w:r w:rsidR="004B51E0">
              <w:fldChar w:fldCharType="separate"/>
            </w:r>
            <w:r w:rsidR="0028189F">
              <w:rPr>
                <w:noProof/>
              </w:rPr>
              <w:t>16</w:t>
            </w:r>
            <w:r w:rsidR="004B51E0">
              <w:fldChar w:fldCharType="end"/>
            </w:r>
          </w:hyperlink>
        </w:p>
        <w:p w:rsidR="00663C5D" w:rsidRDefault="00261344" w:rsidP="004B51E0">
          <w:pPr>
            <w:pStyle w:val="20"/>
            <w:tabs>
              <w:tab w:val="right" w:leader="dot" w:pos="9020"/>
            </w:tabs>
            <w:ind w:left="560"/>
          </w:pPr>
          <w:hyperlink w:anchor="_Toc18952" w:history="1">
            <w:r w:rsidR="004B51E0">
              <w:rPr>
                <w:rFonts w:ascii="Times New Roman" w:hAnsi="Times New Roman" w:hint="eastAsia"/>
                <w:szCs w:val="28"/>
              </w:rPr>
              <w:t>2.4</w:t>
            </w:r>
            <w:r w:rsidR="004B51E0">
              <w:rPr>
                <w:rFonts w:ascii="Times New Roman" w:hAnsi="Times New Roman" w:hint="eastAsia"/>
                <w:szCs w:val="28"/>
              </w:rPr>
              <w:t>其他</w:t>
            </w:r>
            <w:r w:rsidR="004B51E0">
              <w:tab/>
            </w:r>
            <w:r w:rsidR="004B51E0">
              <w:fldChar w:fldCharType="begin"/>
            </w:r>
            <w:r w:rsidR="004B51E0">
              <w:instrText xml:space="preserve"> PAGEREF _Toc18952 \h </w:instrText>
            </w:r>
            <w:r w:rsidR="004B51E0">
              <w:fldChar w:fldCharType="separate"/>
            </w:r>
            <w:r w:rsidR="0028189F">
              <w:rPr>
                <w:noProof/>
              </w:rPr>
              <w:t>16</w:t>
            </w:r>
            <w:r w:rsidR="004B51E0">
              <w:fldChar w:fldCharType="end"/>
            </w:r>
          </w:hyperlink>
        </w:p>
        <w:p w:rsidR="00663C5D" w:rsidRDefault="00261344">
          <w:pPr>
            <w:pStyle w:val="10"/>
            <w:tabs>
              <w:tab w:val="right" w:leader="dot" w:pos="9020"/>
            </w:tabs>
          </w:pPr>
          <w:hyperlink w:anchor="_Toc30537" w:history="1">
            <w:r w:rsidR="004B51E0">
              <w:rPr>
                <w:rFonts w:ascii="黑体" w:hAnsi="黑体" w:hint="eastAsia"/>
              </w:rPr>
              <w:t xml:space="preserve">3 </w:t>
            </w:r>
            <w:r w:rsidR="004B51E0">
              <w:rPr>
                <w:rFonts w:ascii="黑体" w:hAnsi="黑体" w:hint="eastAsia"/>
              </w:rPr>
              <w:t>安全性鉴定结论</w:t>
            </w:r>
            <w:r w:rsidR="004B51E0">
              <w:tab/>
            </w:r>
            <w:r w:rsidR="004B51E0">
              <w:fldChar w:fldCharType="begin"/>
            </w:r>
            <w:r w:rsidR="004B51E0">
              <w:instrText xml:space="preserve"> PAGEREF _Toc30537 \h </w:instrText>
            </w:r>
            <w:r w:rsidR="004B51E0">
              <w:fldChar w:fldCharType="separate"/>
            </w:r>
            <w:r w:rsidR="0028189F">
              <w:rPr>
                <w:noProof/>
              </w:rPr>
              <w:t>16</w:t>
            </w:r>
            <w:r w:rsidR="004B51E0">
              <w:fldChar w:fldCharType="end"/>
            </w:r>
          </w:hyperlink>
        </w:p>
        <w:p w:rsidR="00663C5D" w:rsidRDefault="00261344">
          <w:pPr>
            <w:pStyle w:val="10"/>
            <w:tabs>
              <w:tab w:val="right" w:leader="dot" w:pos="9020"/>
            </w:tabs>
          </w:pPr>
          <w:hyperlink w:anchor="_Toc24539" w:history="1">
            <w:r w:rsidR="004B51E0">
              <w:rPr>
                <w:rFonts w:ascii="黑体" w:hAnsi="黑体" w:hint="eastAsia"/>
                <w:szCs w:val="32"/>
              </w:rPr>
              <w:t xml:space="preserve">4 </w:t>
            </w:r>
            <w:r w:rsidR="004B51E0">
              <w:rPr>
                <w:rFonts w:ascii="黑体" w:hAnsi="黑体" w:hint="eastAsia"/>
                <w:szCs w:val="32"/>
              </w:rPr>
              <w:t>建议</w:t>
            </w:r>
            <w:r w:rsidR="004B51E0">
              <w:tab/>
            </w:r>
            <w:r w:rsidR="004B51E0">
              <w:fldChar w:fldCharType="begin"/>
            </w:r>
            <w:r w:rsidR="004B51E0">
              <w:instrText xml:space="preserve"> PAGEREF _Toc24539 \h </w:instrText>
            </w:r>
            <w:r w:rsidR="004B51E0">
              <w:fldChar w:fldCharType="separate"/>
            </w:r>
            <w:r w:rsidR="0028189F">
              <w:rPr>
                <w:noProof/>
              </w:rPr>
              <w:t>16</w:t>
            </w:r>
            <w:r w:rsidR="004B51E0">
              <w:fldChar w:fldCharType="end"/>
            </w:r>
          </w:hyperlink>
        </w:p>
        <w:p w:rsidR="00663C5D" w:rsidRDefault="00261344">
          <w:pPr>
            <w:pStyle w:val="10"/>
            <w:tabs>
              <w:tab w:val="right" w:leader="dot" w:pos="9020"/>
            </w:tabs>
          </w:pPr>
          <w:hyperlink w:anchor="_Toc25617" w:history="1">
            <w:r w:rsidR="004B51E0">
              <w:rPr>
                <w:rFonts w:hint="eastAsia"/>
              </w:rPr>
              <w:t>第三部分：XXX房屋抗震鉴定</w:t>
            </w:r>
            <w:r w:rsidR="004B51E0">
              <w:tab/>
            </w:r>
            <w:r w:rsidR="004B51E0">
              <w:fldChar w:fldCharType="begin"/>
            </w:r>
            <w:r w:rsidR="004B51E0">
              <w:instrText xml:space="preserve"> PAGEREF _Toc25617 \h </w:instrText>
            </w:r>
            <w:r w:rsidR="004B51E0">
              <w:fldChar w:fldCharType="separate"/>
            </w:r>
            <w:r w:rsidR="0028189F">
              <w:rPr>
                <w:noProof/>
              </w:rPr>
              <w:t>18</w:t>
            </w:r>
            <w:r w:rsidR="004B51E0">
              <w:fldChar w:fldCharType="end"/>
            </w:r>
          </w:hyperlink>
        </w:p>
        <w:p w:rsidR="00663C5D" w:rsidRDefault="00261344">
          <w:pPr>
            <w:pStyle w:val="10"/>
            <w:tabs>
              <w:tab w:val="right" w:leader="dot" w:pos="9020"/>
            </w:tabs>
          </w:pPr>
          <w:hyperlink w:anchor="_Toc12509" w:history="1">
            <w:r w:rsidR="004B51E0">
              <w:rPr>
                <w:rFonts w:ascii="黑体" w:hAnsi="黑体" w:hint="eastAsia"/>
              </w:rPr>
              <w:t xml:space="preserve">1 </w:t>
            </w:r>
            <w:r w:rsidR="004B51E0">
              <w:rPr>
                <w:rFonts w:ascii="黑体" w:hAnsi="黑体" w:hint="eastAsia"/>
              </w:rPr>
              <w:t>抗震鉴定相关参数</w:t>
            </w:r>
            <w:r w:rsidR="004B51E0">
              <w:tab/>
            </w:r>
            <w:r w:rsidR="004B51E0">
              <w:fldChar w:fldCharType="begin"/>
            </w:r>
            <w:r w:rsidR="004B51E0">
              <w:instrText xml:space="preserve"> PAGEREF _Toc12509 \h </w:instrText>
            </w:r>
            <w:r w:rsidR="004B51E0">
              <w:fldChar w:fldCharType="separate"/>
            </w:r>
            <w:r w:rsidR="0028189F">
              <w:rPr>
                <w:noProof/>
              </w:rPr>
              <w:t>18</w:t>
            </w:r>
            <w:r w:rsidR="004B51E0">
              <w:fldChar w:fldCharType="end"/>
            </w:r>
          </w:hyperlink>
        </w:p>
        <w:p w:rsidR="00663C5D" w:rsidRDefault="00261344">
          <w:pPr>
            <w:pStyle w:val="10"/>
            <w:tabs>
              <w:tab w:val="right" w:leader="dot" w:pos="9020"/>
            </w:tabs>
          </w:pPr>
          <w:hyperlink w:anchor="_Toc17566" w:history="1">
            <w:r w:rsidR="004B51E0">
              <w:rPr>
                <w:rFonts w:hint="eastAsia"/>
                <w:szCs w:val="32"/>
              </w:rPr>
              <w:t>2</w:t>
            </w:r>
            <w:r w:rsidR="004B51E0">
              <w:rPr>
                <w:szCs w:val="32"/>
              </w:rPr>
              <w:t xml:space="preserve"> 抗震</w:t>
            </w:r>
            <w:r w:rsidR="004B51E0">
              <w:rPr>
                <w:rFonts w:hint="eastAsia"/>
                <w:szCs w:val="32"/>
              </w:rPr>
              <w:t>鉴定</w:t>
            </w:r>
            <w:r w:rsidR="004B51E0">
              <w:tab/>
            </w:r>
            <w:r w:rsidR="004B51E0">
              <w:fldChar w:fldCharType="begin"/>
            </w:r>
            <w:r w:rsidR="004B51E0">
              <w:instrText xml:space="preserve"> PAGEREF _Toc17566 \h </w:instrText>
            </w:r>
            <w:r w:rsidR="004B51E0">
              <w:fldChar w:fldCharType="separate"/>
            </w:r>
            <w:r w:rsidR="0028189F">
              <w:rPr>
                <w:noProof/>
              </w:rPr>
              <w:t>18</w:t>
            </w:r>
            <w:r w:rsidR="004B51E0">
              <w:fldChar w:fldCharType="end"/>
            </w:r>
          </w:hyperlink>
        </w:p>
        <w:p w:rsidR="00663C5D" w:rsidRDefault="00261344" w:rsidP="004B51E0">
          <w:pPr>
            <w:pStyle w:val="20"/>
            <w:tabs>
              <w:tab w:val="right" w:leader="dot" w:pos="9020"/>
            </w:tabs>
            <w:ind w:left="560"/>
          </w:pPr>
          <w:hyperlink w:anchor="_Toc18337" w:history="1">
            <w:r w:rsidR="004B51E0">
              <w:rPr>
                <w:rFonts w:ascii="Times New Roman" w:hAnsi="Times New Roman" w:hint="eastAsia"/>
                <w:szCs w:val="30"/>
              </w:rPr>
              <w:t>2</w:t>
            </w:r>
            <w:r w:rsidR="004B51E0">
              <w:rPr>
                <w:rFonts w:ascii="Times New Roman" w:hAnsi="Times New Roman"/>
                <w:szCs w:val="30"/>
              </w:rPr>
              <w:t xml:space="preserve">.1 </w:t>
            </w:r>
            <w:r w:rsidR="004B51E0">
              <w:rPr>
                <w:rFonts w:ascii="Times New Roman" w:hAnsi="Times New Roman" w:hint="eastAsia"/>
                <w:szCs w:val="30"/>
              </w:rPr>
              <w:t>场地与</w:t>
            </w:r>
            <w:r w:rsidR="004B51E0">
              <w:rPr>
                <w:rFonts w:ascii="Times New Roman" w:hAnsi="Times New Roman"/>
                <w:szCs w:val="30"/>
              </w:rPr>
              <w:t>地基</w:t>
            </w:r>
            <w:r w:rsidR="004B51E0">
              <w:rPr>
                <w:rFonts w:ascii="Times New Roman" w:hAnsi="Times New Roman" w:hint="eastAsia"/>
                <w:szCs w:val="30"/>
              </w:rPr>
              <w:t>基础</w:t>
            </w:r>
            <w:r w:rsidR="004B51E0">
              <w:tab/>
            </w:r>
            <w:r w:rsidR="004B51E0">
              <w:fldChar w:fldCharType="begin"/>
            </w:r>
            <w:r w:rsidR="004B51E0">
              <w:instrText xml:space="preserve"> PAGEREF _Toc18337 \h </w:instrText>
            </w:r>
            <w:r w:rsidR="004B51E0">
              <w:fldChar w:fldCharType="separate"/>
            </w:r>
            <w:r w:rsidR="0028189F">
              <w:rPr>
                <w:noProof/>
              </w:rPr>
              <w:t>18</w:t>
            </w:r>
            <w:r w:rsidR="004B51E0">
              <w:fldChar w:fldCharType="end"/>
            </w:r>
          </w:hyperlink>
        </w:p>
        <w:p w:rsidR="00663C5D" w:rsidRDefault="00261344" w:rsidP="004B51E0">
          <w:pPr>
            <w:pStyle w:val="20"/>
            <w:tabs>
              <w:tab w:val="right" w:leader="dot" w:pos="9020"/>
            </w:tabs>
            <w:ind w:left="560"/>
          </w:pPr>
          <w:hyperlink w:anchor="_Toc15799" w:history="1">
            <w:r w:rsidR="004B51E0">
              <w:rPr>
                <w:rFonts w:ascii="Times New Roman" w:hAnsi="Times New Roman" w:hint="eastAsia"/>
                <w:szCs w:val="30"/>
              </w:rPr>
              <w:t>2</w:t>
            </w:r>
            <w:r w:rsidR="004B51E0">
              <w:rPr>
                <w:rFonts w:ascii="Times New Roman" w:hAnsi="Times New Roman"/>
                <w:szCs w:val="30"/>
              </w:rPr>
              <w:t xml:space="preserve">.2 </w:t>
            </w:r>
            <w:r w:rsidR="004B51E0">
              <w:rPr>
                <w:rFonts w:ascii="Times New Roman" w:hAnsi="Times New Roman"/>
                <w:szCs w:val="30"/>
              </w:rPr>
              <w:t>一般规定</w:t>
            </w:r>
            <w:r w:rsidR="004B51E0">
              <w:tab/>
            </w:r>
            <w:r w:rsidR="004B51E0">
              <w:fldChar w:fldCharType="begin"/>
            </w:r>
            <w:r w:rsidR="004B51E0">
              <w:instrText xml:space="preserve"> PAGEREF _Toc15799 \h </w:instrText>
            </w:r>
            <w:r w:rsidR="004B51E0">
              <w:fldChar w:fldCharType="separate"/>
            </w:r>
            <w:r w:rsidR="0028189F">
              <w:rPr>
                <w:noProof/>
              </w:rPr>
              <w:t>18</w:t>
            </w:r>
            <w:r w:rsidR="004B51E0">
              <w:fldChar w:fldCharType="end"/>
            </w:r>
          </w:hyperlink>
        </w:p>
        <w:p w:rsidR="00663C5D" w:rsidRDefault="00261344" w:rsidP="004B51E0">
          <w:pPr>
            <w:pStyle w:val="20"/>
            <w:tabs>
              <w:tab w:val="right" w:leader="dot" w:pos="9020"/>
            </w:tabs>
            <w:ind w:left="560"/>
          </w:pPr>
          <w:hyperlink w:anchor="_Toc28743" w:history="1">
            <w:r w:rsidR="004B51E0">
              <w:rPr>
                <w:rFonts w:ascii="Times New Roman" w:hAnsi="Times New Roman" w:hint="eastAsia"/>
                <w:szCs w:val="30"/>
              </w:rPr>
              <w:t>2</w:t>
            </w:r>
            <w:r w:rsidR="004B51E0">
              <w:rPr>
                <w:rFonts w:ascii="Times New Roman" w:hAnsi="Times New Roman"/>
                <w:szCs w:val="30"/>
              </w:rPr>
              <w:t>.3</w:t>
            </w:r>
            <w:r w:rsidR="004B51E0">
              <w:rPr>
                <w:rFonts w:ascii="Times New Roman" w:hAnsi="Times New Roman"/>
                <w:szCs w:val="30"/>
              </w:rPr>
              <w:t>抗震措施鉴定</w:t>
            </w:r>
            <w:r w:rsidR="004B51E0">
              <w:rPr>
                <w:rFonts w:ascii="Times New Roman" w:hAnsi="Times New Roman" w:hint="eastAsia"/>
                <w:szCs w:val="30"/>
              </w:rPr>
              <w:t>/</w:t>
            </w:r>
            <w:r w:rsidR="004B51E0">
              <w:rPr>
                <w:rFonts w:ascii="Times New Roman" w:hAnsi="Times New Roman" w:hint="eastAsia"/>
                <w:szCs w:val="30"/>
              </w:rPr>
              <w:t>第一级鉴定</w:t>
            </w:r>
            <w:r w:rsidR="004B51E0">
              <w:tab/>
            </w:r>
            <w:r w:rsidR="004B51E0">
              <w:fldChar w:fldCharType="begin"/>
            </w:r>
            <w:r w:rsidR="004B51E0">
              <w:instrText xml:space="preserve"> PAGEREF _Toc28743 \h </w:instrText>
            </w:r>
            <w:r w:rsidR="004B51E0">
              <w:fldChar w:fldCharType="separate"/>
            </w:r>
            <w:r w:rsidR="0028189F">
              <w:rPr>
                <w:noProof/>
              </w:rPr>
              <w:t>19</w:t>
            </w:r>
            <w:r w:rsidR="004B51E0">
              <w:fldChar w:fldCharType="end"/>
            </w:r>
          </w:hyperlink>
        </w:p>
        <w:p w:rsidR="00663C5D" w:rsidRDefault="00261344" w:rsidP="004B51E0">
          <w:pPr>
            <w:pStyle w:val="20"/>
            <w:tabs>
              <w:tab w:val="right" w:leader="dot" w:pos="9020"/>
            </w:tabs>
            <w:ind w:left="560"/>
          </w:pPr>
          <w:hyperlink w:anchor="_Toc9100" w:history="1">
            <w:r w:rsidR="004B51E0">
              <w:rPr>
                <w:rFonts w:ascii="Times New Roman" w:hAnsi="Times New Roman" w:hint="eastAsia"/>
                <w:szCs w:val="30"/>
              </w:rPr>
              <w:t>2</w:t>
            </w:r>
            <w:r w:rsidR="004B51E0">
              <w:rPr>
                <w:rFonts w:ascii="Times New Roman" w:hAnsi="Times New Roman"/>
                <w:szCs w:val="30"/>
              </w:rPr>
              <w:t>.4</w:t>
            </w:r>
            <w:r w:rsidR="004B51E0">
              <w:rPr>
                <w:rFonts w:ascii="Times New Roman" w:hAnsi="Times New Roman"/>
                <w:szCs w:val="30"/>
              </w:rPr>
              <w:t>抗震</w:t>
            </w:r>
            <w:r w:rsidR="004B51E0">
              <w:rPr>
                <w:rFonts w:ascii="Times New Roman" w:hAnsi="Times New Roman" w:hint="eastAsia"/>
                <w:szCs w:val="30"/>
              </w:rPr>
              <w:t>能力验算</w:t>
            </w:r>
            <w:r w:rsidR="004B51E0">
              <w:rPr>
                <w:rFonts w:ascii="Times New Roman" w:hAnsi="Times New Roman"/>
                <w:szCs w:val="30"/>
              </w:rPr>
              <w:t>项</w:t>
            </w:r>
            <w:r w:rsidR="004B51E0">
              <w:rPr>
                <w:rFonts w:ascii="Times New Roman" w:hAnsi="Times New Roman" w:hint="eastAsia"/>
                <w:szCs w:val="30"/>
              </w:rPr>
              <w:t>/</w:t>
            </w:r>
            <w:r w:rsidR="004B51E0">
              <w:rPr>
                <w:rFonts w:ascii="Times New Roman" w:hAnsi="Times New Roman" w:hint="eastAsia"/>
                <w:szCs w:val="30"/>
              </w:rPr>
              <w:t>第二级鉴定</w:t>
            </w:r>
            <w:r w:rsidR="004B51E0">
              <w:tab/>
            </w:r>
            <w:r w:rsidR="004B51E0">
              <w:fldChar w:fldCharType="begin"/>
            </w:r>
            <w:r w:rsidR="004B51E0">
              <w:instrText xml:space="preserve"> PAGEREF _Toc9100 \h </w:instrText>
            </w:r>
            <w:r w:rsidR="004B51E0">
              <w:fldChar w:fldCharType="separate"/>
            </w:r>
            <w:r w:rsidR="0028189F">
              <w:rPr>
                <w:noProof/>
              </w:rPr>
              <w:t>19</w:t>
            </w:r>
            <w:r w:rsidR="004B51E0">
              <w:fldChar w:fldCharType="end"/>
            </w:r>
          </w:hyperlink>
        </w:p>
        <w:p w:rsidR="00663C5D" w:rsidRDefault="00261344" w:rsidP="004B51E0">
          <w:pPr>
            <w:pStyle w:val="30"/>
            <w:tabs>
              <w:tab w:val="right" w:leader="dot" w:pos="9020"/>
            </w:tabs>
            <w:ind w:left="1120"/>
          </w:pPr>
          <w:hyperlink w:anchor="_Toc19597" w:history="1">
            <w:r w:rsidR="004B51E0">
              <w:rPr>
                <w:rFonts w:ascii="Times New Roman" w:hAnsi="Times New Roman" w:hint="eastAsia"/>
                <w:szCs w:val="30"/>
              </w:rPr>
              <w:t xml:space="preserve">2.4.1 </w:t>
            </w:r>
            <w:r w:rsidR="004B51E0">
              <w:rPr>
                <w:rFonts w:ascii="Times New Roman" w:hAnsi="Times New Roman" w:hint="eastAsia"/>
                <w:szCs w:val="30"/>
              </w:rPr>
              <w:t>验算内容</w:t>
            </w:r>
            <w:r w:rsidR="004B51E0">
              <w:tab/>
            </w:r>
            <w:r w:rsidR="004B51E0">
              <w:fldChar w:fldCharType="begin"/>
            </w:r>
            <w:r w:rsidR="004B51E0">
              <w:instrText xml:space="preserve"> PAGEREF _Toc19597 \h </w:instrText>
            </w:r>
            <w:r w:rsidR="004B51E0">
              <w:fldChar w:fldCharType="separate"/>
            </w:r>
            <w:r w:rsidR="0028189F">
              <w:rPr>
                <w:noProof/>
              </w:rPr>
              <w:t>19</w:t>
            </w:r>
            <w:r w:rsidR="004B51E0">
              <w:fldChar w:fldCharType="end"/>
            </w:r>
          </w:hyperlink>
        </w:p>
        <w:p w:rsidR="00663C5D" w:rsidRDefault="00261344" w:rsidP="004B51E0">
          <w:pPr>
            <w:pStyle w:val="30"/>
            <w:tabs>
              <w:tab w:val="right" w:leader="dot" w:pos="9020"/>
            </w:tabs>
            <w:ind w:left="1120"/>
          </w:pPr>
          <w:hyperlink w:anchor="_Toc24073" w:history="1">
            <w:r w:rsidR="004B51E0">
              <w:rPr>
                <w:rFonts w:ascii="Times New Roman" w:hAnsi="Times New Roman" w:hint="eastAsia"/>
                <w:szCs w:val="30"/>
              </w:rPr>
              <w:t>2.4.2</w:t>
            </w:r>
            <w:r w:rsidR="004B51E0">
              <w:rPr>
                <w:rFonts w:ascii="Times New Roman" w:hAnsi="Times New Roman" w:hint="eastAsia"/>
                <w:szCs w:val="30"/>
              </w:rPr>
              <w:t>验算条件</w:t>
            </w:r>
            <w:r w:rsidR="004B51E0">
              <w:tab/>
            </w:r>
            <w:r w:rsidR="004B51E0">
              <w:fldChar w:fldCharType="begin"/>
            </w:r>
            <w:r w:rsidR="004B51E0">
              <w:instrText xml:space="preserve"> PAGEREF _Toc24073 \h </w:instrText>
            </w:r>
            <w:r w:rsidR="004B51E0">
              <w:fldChar w:fldCharType="separate"/>
            </w:r>
            <w:r w:rsidR="0028189F">
              <w:rPr>
                <w:noProof/>
              </w:rPr>
              <w:t>19</w:t>
            </w:r>
            <w:r w:rsidR="004B51E0">
              <w:fldChar w:fldCharType="end"/>
            </w:r>
          </w:hyperlink>
        </w:p>
        <w:p w:rsidR="00663C5D" w:rsidRDefault="00261344" w:rsidP="004B51E0">
          <w:pPr>
            <w:pStyle w:val="30"/>
            <w:tabs>
              <w:tab w:val="right" w:leader="dot" w:pos="9020"/>
            </w:tabs>
            <w:ind w:left="1120"/>
          </w:pPr>
          <w:hyperlink w:anchor="_Toc17739" w:history="1">
            <w:r w:rsidR="004B51E0">
              <w:rPr>
                <w:rFonts w:ascii="Times New Roman" w:hAnsi="Times New Roman" w:hint="eastAsia"/>
                <w:szCs w:val="30"/>
              </w:rPr>
              <w:t xml:space="preserve">2.4.3 </w:t>
            </w:r>
            <w:r w:rsidR="004B51E0">
              <w:rPr>
                <w:rFonts w:ascii="Times New Roman" w:hAnsi="Times New Roman" w:hint="eastAsia"/>
                <w:szCs w:val="30"/>
              </w:rPr>
              <w:t>验算结果</w:t>
            </w:r>
            <w:r w:rsidR="004B51E0">
              <w:tab/>
            </w:r>
            <w:r w:rsidR="004B51E0">
              <w:fldChar w:fldCharType="begin"/>
            </w:r>
            <w:r w:rsidR="004B51E0">
              <w:instrText xml:space="preserve"> PAGEREF _Toc17739 \h </w:instrText>
            </w:r>
            <w:r w:rsidR="004B51E0">
              <w:fldChar w:fldCharType="separate"/>
            </w:r>
            <w:r w:rsidR="0028189F">
              <w:rPr>
                <w:noProof/>
              </w:rPr>
              <w:t>20</w:t>
            </w:r>
            <w:r w:rsidR="004B51E0">
              <w:fldChar w:fldCharType="end"/>
            </w:r>
          </w:hyperlink>
        </w:p>
        <w:p w:rsidR="00663C5D" w:rsidRDefault="00261344">
          <w:pPr>
            <w:pStyle w:val="10"/>
            <w:tabs>
              <w:tab w:val="right" w:leader="dot" w:pos="9020"/>
            </w:tabs>
          </w:pPr>
          <w:hyperlink w:anchor="_Toc14551" w:history="1">
            <w:r w:rsidR="004B51E0">
              <w:rPr>
                <w:rFonts w:ascii="黑体" w:hAnsi="黑体" w:hint="eastAsia"/>
                <w:szCs w:val="32"/>
              </w:rPr>
              <w:t>3</w:t>
            </w:r>
            <w:r w:rsidR="004B51E0">
              <w:rPr>
                <w:rFonts w:ascii="黑体" w:hAnsi="黑体" w:hint="eastAsia"/>
                <w:szCs w:val="32"/>
              </w:rPr>
              <w:t>抗震鉴定结论</w:t>
            </w:r>
            <w:r w:rsidR="004B51E0">
              <w:tab/>
            </w:r>
            <w:r w:rsidR="004B51E0">
              <w:fldChar w:fldCharType="begin"/>
            </w:r>
            <w:r w:rsidR="004B51E0">
              <w:instrText xml:space="preserve"> PAGEREF _Toc14551 \h </w:instrText>
            </w:r>
            <w:r w:rsidR="004B51E0">
              <w:fldChar w:fldCharType="separate"/>
            </w:r>
            <w:r w:rsidR="0028189F">
              <w:rPr>
                <w:noProof/>
              </w:rPr>
              <w:t>20</w:t>
            </w:r>
            <w:r w:rsidR="004B51E0">
              <w:fldChar w:fldCharType="end"/>
            </w:r>
          </w:hyperlink>
        </w:p>
        <w:p w:rsidR="00663C5D" w:rsidRDefault="00261344">
          <w:pPr>
            <w:pStyle w:val="10"/>
            <w:tabs>
              <w:tab w:val="right" w:leader="dot" w:pos="9020"/>
            </w:tabs>
          </w:pPr>
          <w:hyperlink w:anchor="_Toc11500" w:history="1">
            <w:r w:rsidR="004B51E0">
              <w:rPr>
                <w:rFonts w:ascii="黑体" w:hAnsi="黑体" w:hint="eastAsia"/>
                <w:szCs w:val="32"/>
              </w:rPr>
              <w:t xml:space="preserve">4 </w:t>
            </w:r>
            <w:r w:rsidR="004B51E0">
              <w:rPr>
                <w:rFonts w:ascii="黑体" w:hAnsi="黑体" w:hint="eastAsia"/>
                <w:szCs w:val="32"/>
              </w:rPr>
              <w:t>建议</w:t>
            </w:r>
            <w:r w:rsidR="004B51E0">
              <w:tab/>
            </w:r>
            <w:r w:rsidR="004B51E0">
              <w:fldChar w:fldCharType="begin"/>
            </w:r>
            <w:r w:rsidR="004B51E0">
              <w:instrText xml:space="preserve"> PAGEREF _Toc11500 \h </w:instrText>
            </w:r>
            <w:r w:rsidR="004B51E0">
              <w:fldChar w:fldCharType="separate"/>
            </w:r>
            <w:r w:rsidR="0028189F">
              <w:rPr>
                <w:noProof/>
              </w:rPr>
              <w:t>20</w:t>
            </w:r>
            <w:r w:rsidR="004B51E0">
              <w:fldChar w:fldCharType="end"/>
            </w:r>
          </w:hyperlink>
        </w:p>
        <w:p w:rsidR="00663C5D" w:rsidRDefault="00261344">
          <w:pPr>
            <w:pStyle w:val="10"/>
            <w:tabs>
              <w:tab w:val="right" w:leader="dot" w:pos="9020"/>
            </w:tabs>
          </w:pPr>
          <w:hyperlink w:anchor="_Toc17527" w:history="1">
            <w:r w:rsidR="004B51E0">
              <w:rPr>
                <w:rFonts w:hint="eastAsia"/>
              </w:rPr>
              <w:t>第四部分：鉴定结论及建议汇总</w:t>
            </w:r>
            <w:r w:rsidR="004B51E0">
              <w:tab/>
            </w:r>
            <w:r w:rsidR="004B51E0">
              <w:fldChar w:fldCharType="begin"/>
            </w:r>
            <w:r w:rsidR="004B51E0">
              <w:instrText xml:space="preserve"> PAGEREF _Toc17527 \h </w:instrText>
            </w:r>
            <w:r w:rsidR="004B51E0">
              <w:fldChar w:fldCharType="separate"/>
            </w:r>
            <w:r w:rsidR="0028189F">
              <w:rPr>
                <w:noProof/>
              </w:rPr>
              <w:t>21</w:t>
            </w:r>
            <w:r w:rsidR="004B51E0">
              <w:fldChar w:fldCharType="end"/>
            </w:r>
          </w:hyperlink>
        </w:p>
        <w:p w:rsidR="00663C5D" w:rsidRDefault="00261344">
          <w:pPr>
            <w:pStyle w:val="10"/>
            <w:tabs>
              <w:tab w:val="right" w:leader="dot" w:pos="9020"/>
            </w:tabs>
          </w:pPr>
          <w:hyperlink w:anchor="_Toc17062" w:history="1">
            <w:r w:rsidR="004B51E0">
              <w:rPr>
                <w:rFonts w:ascii="黑体" w:hAnsi="黑体" w:hint="eastAsia"/>
                <w:szCs w:val="32"/>
              </w:rPr>
              <w:t xml:space="preserve">1 </w:t>
            </w:r>
            <w:r w:rsidR="004B51E0">
              <w:rPr>
                <w:rFonts w:ascii="黑体" w:hAnsi="黑体" w:hint="eastAsia"/>
                <w:szCs w:val="32"/>
              </w:rPr>
              <w:t>鉴定结论汇总</w:t>
            </w:r>
            <w:r w:rsidR="004B51E0">
              <w:tab/>
            </w:r>
            <w:r w:rsidR="004B51E0">
              <w:fldChar w:fldCharType="begin"/>
            </w:r>
            <w:r w:rsidR="004B51E0">
              <w:instrText xml:space="preserve"> PAGEREF _Toc17062 \h </w:instrText>
            </w:r>
            <w:r w:rsidR="004B51E0">
              <w:fldChar w:fldCharType="separate"/>
            </w:r>
            <w:r w:rsidR="0028189F">
              <w:rPr>
                <w:noProof/>
              </w:rPr>
              <w:t>21</w:t>
            </w:r>
            <w:r w:rsidR="004B51E0">
              <w:fldChar w:fldCharType="end"/>
            </w:r>
          </w:hyperlink>
        </w:p>
        <w:p w:rsidR="00663C5D" w:rsidRDefault="00261344">
          <w:pPr>
            <w:pStyle w:val="10"/>
            <w:tabs>
              <w:tab w:val="right" w:leader="dot" w:pos="9020"/>
            </w:tabs>
          </w:pPr>
          <w:hyperlink w:anchor="_Toc22806" w:history="1">
            <w:r w:rsidR="004B51E0">
              <w:rPr>
                <w:rFonts w:ascii="黑体" w:hAnsi="黑体" w:hint="eastAsia"/>
                <w:szCs w:val="32"/>
              </w:rPr>
              <w:t xml:space="preserve">2 </w:t>
            </w:r>
            <w:r w:rsidR="004B51E0">
              <w:rPr>
                <w:rFonts w:ascii="黑体" w:hAnsi="黑体" w:hint="eastAsia"/>
                <w:szCs w:val="32"/>
              </w:rPr>
              <w:t>建议汇总</w:t>
            </w:r>
            <w:r w:rsidR="004B51E0">
              <w:tab/>
            </w:r>
            <w:r w:rsidR="004B51E0">
              <w:fldChar w:fldCharType="begin"/>
            </w:r>
            <w:r w:rsidR="004B51E0">
              <w:instrText xml:space="preserve"> PAGEREF _Toc22806 \h </w:instrText>
            </w:r>
            <w:r w:rsidR="004B51E0">
              <w:fldChar w:fldCharType="separate"/>
            </w:r>
            <w:r w:rsidR="0028189F">
              <w:rPr>
                <w:noProof/>
              </w:rPr>
              <w:t>21</w:t>
            </w:r>
            <w:r w:rsidR="004B51E0">
              <w:fldChar w:fldCharType="end"/>
            </w:r>
          </w:hyperlink>
        </w:p>
        <w:p w:rsidR="00663C5D" w:rsidRDefault="004B51E0">
          <w:pPr>
            <w:spacing w:line="440" w:lineRule="exact"/>
            <w:jc w:val="center"/>
            <w:rPr>
              <w:rFonts w:ascii="Times New Roman" w:hAnsi="Times New Roman"/>
              <w:bCs/>
              <w:color w:val="000000"/>
              <w:spacing w:val="-8"/>
              <w:sz w:val="24"/>
            </w:rPr>
          </w:pPr>
          <w:r>
            <w:rPr>
              <w:rFonts w:ascii="Times New Roman" w:hAnsi="Times New Roman"/>
              <w:bCs/>
              <w:color w:val="000000"/>
              <w:spacing w:val="-8"/>
              <w:sz w:val="24"/>
            </w:rPr>
            <w:fldChar w:fldCharType="end"/>
          </w:r>
        </w:p>
      </w:sdtContent>
    </w:sdt>
    <w:p w:rsidR="00663C5D" w:rsidRDefault="004B51E0">
      <w:bookmarkStart w:id="1" w:name="_Toc10348"/>
      <w:r>
        <w:rPr>
          <w:rFonts w:hint="eastAsia"/>
        </w:rPr>
        <w:br w:type="page"/>
      </w:r>
    </w:p>
    <w:p w:rsidR="00663C5D" w:rsidRDefault="004B51E0">
      <w:pPr>
        <w:pStyle w:val="1"/>
        <w:jc w:val="center"/>
        <w:rPr>
          <w:rFonts w:ascii="黑体" w:hAnsi="宋体"/>
          <w:color w:val="000000"/>
          <w:spacing w:val="-8"/>
          <w:sz w:val="36"/>
          <w:szCs w:val="36"/>
        </w:rPr>
      </w:pPr>
      <w:bookmarkStart w:id="2" w:name="_Toc13021"/>
      <w:bookmarkStart w:id="3" w:name="_Toc25019"/>
      <w:bookmarkStart w:id="4" w:name="_Toc14392"/>
      <w:bookmarkStart w:id="5" w:name="_Toc18645"/>
      <w:bookmarkStart w:id="6" w:name="_Toc14824"/>
      <w:bookmarkStart w:id="7" w:name="_Toc7960"/>
      <w:bookmarkStart w:id="8" w:name="_Toc13335"/>
      <w:bookmarkStart w:id="9" w:name="_Toc19092"/>
      <w:r>
        <w:rPr>
          <w:rFonts w:hint="eastAsia"/>
        </w:rPr>
        <w:lastRenderedPageBreak/>
        <w:t>第一部分：</w:t>
      </w:r>
      <w:bookmarkEnd w:id="1"/>
      <w:bookmarkEnd w:id="2"/>
      <w:bookmarkEnd w:id="3"/>
      <w:bookmarkEnd w:id="4"/>
      <w:bookmarkEnd w:id="5"/>
      <w:r>
        <w:rPr>
          <w:rFonts w:hint="eastAsia"/>
        </w:rPr>
        <w:t>项目基本情况</w:t>
      </w:r>
      <w:bookmarkEnd w:id="6"/>
      <w:bookmarkEnd w:id="7"/>
      <w:bookmarkEnd w:id="8"/>
      <w:bookmarkEnd w:id="9"/>
    </w:p>
    <w:p w:rsidR="00663C5D" w:rsidRDefault="004B51E0">
      <w:pPr>
        <w:pStyle w:val="1"/>
      </w:pPr>
      <w:bookmarkStart w:id="10" w:name="_Toc726"/>
      <w:bookmarkStart w:id="11" w:name="_Toc30851"/>
      <w:bookmarkStart w:id="12" w:name="_Toc20587"/>
      <w:bookmarkStart w:id="13" w:name="_Toc4429"/>
      <w:bookmarkStart w:id="14" w:name="_Toc18550"/>
      <w:bookmarkStart w:id="15" w:name="_Toc5983"/>
      <w:bookmarkStart w:id="16" w:name="_Toc5382"/>
      <w:bookmarkStart w:id="17" w:name="_Toc11590"/>
      <w:r>
        <w:rPr>
          <w:rFonts w:hint="eastAsia"/>
        </w:rPr>
        <w:t xml:space="preserve">1 </w:t>
      </w:r>
      <w:r>
        <w:rPr>
          <w:rFonts w:hint="eastAsia"/>
        </w:rPr>
        <w:t>工程</w:t>
      </w:r>
      <w:r>
        <w:t>概况</w:t>
      </w:r>
      <w:bookmarkEnd w:id="10"/>
      <w:bookmarkEnd w:id="11"/>
      <w:bookmarkEnd w:id="12"/>
      <w:bookmarkEnd w:id="13"/>
      <w:bookmarkEnd w:id="14"/>
      <w:bookmarkEnd w:id="15"/>
      <w:bookmarkEnd w:id="16"/>
      <w:bookmarkEnd w:id="17"/>
    </w:p>
    <w:p w:rsidR="00663C5D" w:rsidRDefault="004B51E0">
      <w:pPr>
        <w:ind w:firstLineChars="200" w:firstLine="560"/>
      </w:pPr>
      <w:r>
        <w:rPr>
          <w:rFonts w:hint="eastAsia"/>
        </w:rPr>
        <w:t>该项目工程概况（</w:t>
      </w:r>
      <w:r>
        <w:rPr>
          <w:rFonts w:ascii="Times New Roman" w:hAnsi="Times New Roman" w:hint="eastAsia"/>
          <w:color w:val="000000"/>
          <w:szCs w:val="28"/>
        </w:rPr>
        <w:t>应</w:t>
      </w:r>
      <w:r>
        <w:rPr>
          <w:rFonts w:hint="eastAsia"/>
        </w:rPr>
        <w:t>包含工程名称、房屋层数、结构类型、工程地址、设计/修建时间、建筑面积、建设单位、设计单位、施工单位、勘察单位、监理单位等内容），参照如下表格。</w:t>
      </w:r>
    </w:p>
    <w:tbl>
      <w:tblPr>
        <w:tblW w:w="9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24"/>
        <w:gridCol w:w="2685"/>
        <w:gridCol w:w="1298"/>
        <w:gridCol w:w="1793"/>
        <w:gridCol w:w="2203"/>
      </w:tblGrid>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工程名称</w:t>
            </w:r>
          </w:p>
        </w:tc>
        <w:tc>
          <w:tcPr>
            <w:tcW w:w="3983" w:type="dxa"/>
            <w:gridSpan w:val="2"/>
            <w:vAlign w:val="center"/>
          </w:tcPr>
          <w:p w:rsidR="00663C5D" w:rsidRDefault="00663C5D">
            <w:pPr>
              <w:pStyle w:val="af1"/>
              <w:spacing w:line="400" w:lineRule="exact"/>
              <w:rPr>
                <w:rFonts w:ascii="宋体" w:hAnsi="宋体"/>
                <w:sz w:val="24"/>
                <w:szCs w:val="24"/>
              </w:rPr>
            </w:pPr>
          </w:p>
        </w:tc>
        <w:tc>
          <w:tcPr>
            <w:tcW w:w="1793"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结构类型</w:t>
            </w:r>
          </w:p>
        </w:tc>
        <w:tc>
          <w:tcPr>
            <w:tcW w:w="2203" w:type="dxa"/>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工程地址</w:t>
            </w:r>
          </w:p>
        </w:tc>
        <w:tc>
          <w:tcPr>
            <w:tcW w:w="3983" w:type="dxa"/>
            <w:gridSpan w:val="2"/>
            <w:vAlign w:val="center"/>
          </w:tcPr>
          <w:p w:rsidR="00663C5D" w:rsidRDefault="00663C5D">
            <w:pPr>
              <w:pStyle w:val="af1"/>
              <w:spacing w:line="400" w:lineRule="exact"/>
              <w:rPr>
                <w:rFonts w:ascii="宋体" w:hAnsi="宋体"/>
                <w:sz w:val="24"/>
                <w:szCs w:val="24"/>
              </w:rPr>
            </w:pPr>
          </w:p>
        </w:tc>
        <w:tc>
          <w:tcPr>
            <w:tcW w:w="1793"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设计/修建时间</w:t>
            </w:r>
          </w:p>
        </w:tc>
        <w:tc>
          <w:tcPr>
            <w:tcW w:w="2203" w:type="dxa"/>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房屋层数</w:t>
            </w:r>
          </w:p>
        </w:tc>
        <w:tc>
          <w:tcPr>
            <w:tcW w:w="3983" w:type="dxa"/>
            <w:gridSpan w:val="2"/>
            <w:vAlign w:val="center"/>
          </w:tcPr>
          <w:p w:rsidR="00663C5D" w:rsidRDefault="00663C5D">
            <w:pPr>
              <w:pStyle w:val="af1"/>
              <w:spacing w:line="400" w:lineRule="exact"/>
              <w:rPr>
                <w:rFonts w:ascii="宋体" w:hAnsi="宋体"/>
                <w:sz w:val="24"/>
                <w:szCs w:val="24"/>
              </w:rPr>
            </w:pPr>
          </w:p>
        </w:tc>
        <w:tc>
          <w:tcPr>
            <w:tcW w:w="1793"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建筑面积</w:t>
            </w:r>
          </w:p>
        </w:tc>
        <w:tc>
          <w:tcPr>
            <w:tcW w:w="2203" w:type="dxa"/>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建设单位</w:t>
            </w:r>
          </w:p>
        </w:tc>
        <w:tc>
          <w:tcPr>
            <w:tcW w:w="2685" w:type="dxa"/>
            <w:vAlign w:val="center"/>
          </w:tcPr>
          <w:p w:rsidR="00663C5D" w:rsidRDefault="00663C5D">
            <w:pPr>
              <w:pStyle w:val="af1"/>
              <w:spacing w:line="400" w:lineRule="exact"/>
              <w:rPr>
                <w:rFonts w:ascii="宋体" w:hAnsi="宋体"/>
                <w:sz w:val="24"/>
                <w:szCs w:val="24"/>
              </w:rPr>
            </w:pPr>
          </w:p>
        </w:tc>
        <w:tc>
          <w:tcPr>
            <w:tcW w:w="1298"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设计单位</w:t>
            </w:r>
          </w:p>
        </w:tc>
        <w:tc>
          <w:tcPr>
            <w:tcW w:w="3996" w:type="dxa"/>
            <w:gridSpan w:val="2"/>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施工单位</w:t>
            </w:r>
          </w:p>
        </w:tc>
        <w:tc>
          <w:tcPr>
            <w:tcW w:w="2685" w:type="dxa"/>
            <w:vAlign w:val="center"/>
          </w:tcPr>
          <w:p w:rsidR="00663C5D" w:rsidRDefault="00663C5D">
            <w:pPr>
              <w:pStyle w:val="af1"/>
              <w:spacing w:line="400" w:lineRule="exact"/>
              <w:rPr>
                <w:rFonts w:hAnsi="宋体"/>
                <w:sz w:val="24"/>
                <w:szCs w:val="24"/>
              </w:rPr>
            </w:pPr>
          </w:p>
        </w:tc>
        <w:tc>
          <w:tcPr>
            <w:tcW w:w="1298"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勘察单位</w:t>
            </w:r>
          </w:p>
        </w:tc>
        <w:tc>
          <w:tcPr>
            <w:tcW w:w="3996" w:type="dxa"/>
            <w:gridSpan w:val="2"/>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委托单位</w:t>
            </w:r>
          </w:p>
        </w:tc>
        <w:tc>
          <w:tcPr>
            <w:tcW w:w="2685" w:type="dxa"/>
            <w:vAlign w:val="center"/>
          </w:tcPr>
          <w:p w:rsidR="00663C5D" w:rsidRDefault="00663C5D">
            <w:pPr>
              <w:pStyle w:val="af1"/>
              <w:spacing w:line="400" w:lineRule="exact"/>
              <w:rPr>
                <w:rFonts w:hAnsi="宋体"/>
                <w:sz w:val="24"/>
                <w:szCs w:val="24"/>
              </w:rPr>
            </w:pPr>
          </w:p>
        </w:tc>
        <w:tc>
          <w:tcPr>
            <w:tcW w:w="1298"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监理单位</w:t>
            </w:r>
          </w:p>
        </w:tc>
        <w:tc>
          <w:tcPr>
            <w:tcW w:w="3996" w:type="dxa"/>
            <w:gridSpan w:val="2"/>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委托日期</w:t>
            </w:r>
          </w:p>
        </w:tc>
        <w:tc>
          <w:tcPr>
            <w:tcW w:w="2685" w:type="dxa"/>
            <w:vAlign w:val="center"/>
          </w:tcPr>
          <w:p w:rsidR="00663C5D" w:rsidRDefault="00663C5D">
            <w:pPr>
              <w:pStyle w:val="af1"/>
              <w:spacing w:line="400" w:lineRule="exact"/>
              <w:rPr>
                <w:rFonts w:ascii="宋体" w:hAnsi="宋体"/>
                <w:sz w:val="24"/>
                <w:szCs w:val="24"/>
              </w:rPr>
            </w:pPr>
          </w:p>
        </w:tc>
        <w:tc>
          <w:tcPr>
            <w:tcW w:w="1298"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检查日期</w:t>
            </w:r>
          </w:p>
        </w:tc>
        <w:tc>
          <w:tcPr>
            <w:tcW w:w="3996" w:type="dxa"/>
            <w:gridSpan w:val="2"/>
            <w:vAlign w:val="center"/>
          </w:tcPr>
          <w:p w:rsidR="00663C5D" w:rsidRDefault="00663C5D">
            <w:pPr>
              <w:pStyle w:val="af1"/>
              <w:spacing w:line="400" w:lineRule="exact"/>
              <w:rPr>
                <w:rFonts w:ascii="宋体" w:hAnsi="宋体"/>
                <w:sz w:val="24"/>
                <w:szCs w:val="24"/>
              </w:rPr>
            </w:pPr>
          </w:p>
        </w:tc>
      </w:tr>
      <w:tr w:rsidR="00663C5D">
        <w:trPr>
          <w:trHeight w:val="680"/>
          <w:jc w:val="center"/>
        </w:trPr>
        <w:tc>
          <w:tcPr>
            <w:tcW w:w="1224" w:type="dxa"/>
            <w:vAlign w:val="center"/>
          </w:tcPr>
          <w:p w:rsidR="00663C5D" w:rsidRDefault="00650CC3">
            <w:pPr>
              <w:pStyle w:val="af1"/>
              <w:spacing w:line="400" w:lineRule="exact"/>
              <w:rPr>
                <w:rFonts w:ascii="宋体" w:hAnsi="宋体"/>
                <w:sz w:val="24"/>
                <w:szCs w:val="24"/>
              </w:rPr>
            </w:pPr>
            <w:r>
              <w:rPr>
                <w:rFonts w:ascii="宋体" w:hAnsi="宋体" w:hint="eastAsia"/>
                <w:sz w:val="24"/>
                <w:szCs w:val="24"/>
              </w:rPr>
              <w:t>鉴定、</w:t>
            </w:r>
            <w:r w:rsidR="004B51E0">
              <w:rPr>
                <w:rFonts w:ascii="宋体" w:hAnsi="宋体" w:hint="eastAsia"/>
                <w:sz w:val="24"/>
                <w:szCs w:val="24"/>
              </w:rPr>
              <w:t>改造及加固情况</w:t>
            </w:r>
          </w:p>
        </w:tc>
        <w:tc>
          <w:tcPr>
            <w:tcW w:w="7979" w:type="dxa"/>
            <w:gridSpan w:val="4"/>
            <w:vAlign w:val="center"/>
          </w:tcPr>
          <w:p w:rsidR="00663C5D" w:rsidRDefault="004B51E0">
            <w:pPr>
              <w:pStyle w:val="af1"/>
              <w:spacing w:line="400" w:lineRule="exact"/>
              <w:jc w:val="left"/>
              <w:rPr>
                <w:rFonts w:ascii="宋体" w:hAnsi="宋体"/>
                <w:sz w:val="24"/>
                <w:szCs w:val="24"/>
              </w:rPr>
            </w:pPr>
            <w:r>
              <w:rPr>
                <w:rFonts w:ascii="宋体" w:hAnsi="宋体" w:hint="eastAsia"/>
                <w:sz w:val="24"/>
                <w:szCs w:val="24"/>
              </w:rPr>
              <w:t>明确前期是否开展过鉴定、进行过改造加固。如涉及鉴定、改造加固，尚应明确历次鉴定结果以及改造加固单位、改造加固时间、改造加固情况等相关信息。</w:t>
            </w:r>
          </w:p>
        </w:tc>
      </w:tr>
      <w:tr w:rsidR="00663C5D">
        <w:trPr>
          <w:trHeight w:val="680"/>
          <w:jc w:val="center"/>
        </w:trPr>
        <w:tc>
          <w:tcPr>
            <w:tcW w:w="1224" w:type="dxa"/>
            <w:vAlign w:val="center"/>
          </w:tcPr>
          <w:p w:rsidR="00663C5D" w:rsidRDefault="004B51E0">
            <w:pPr>
              <w:pStyle w:val="af1"/>
              <w:spacing w:line="400" w:lineRule="exact"/>
              <w:rPr>
                <w:rFonts w:ascii="宋体" w:hAnsi="宋体"/>
                <w:sz w:val="24"/>
                <w:szCs w:val="24"/>
              </w:rPr>
            </w:pPr>
            <w:r>
              <w:rPr>
                <w:rFonts w:ascii="宋体" w:hAnsi="宋体" w:hint="eastAsia"/>
                <w:sz w:val="24"/>
                <w:szCs w:val="24"/>
              </w:rPr>
              <w:t>备注</w:t>
            </w:r>
          </w:p>
        </w:tc>
        <w:tc>
          <w:tcPr>
            <w:tcW w:w="7979" w:type="dxa"/>
            <w:gridSpan w:val="4"/>
            <w:vAlign w:val="center"/>
          </w:tcPr>
          <w:p w:rsidR="00663C5D" w:rsidRDefault="004B51E0">
            <w:pPr>
              <w:pStyle w:val="af1"/>
              <w:spacing w:line="400" w:lineRule="exact"/>
              <w:jc w:val="both"/>
              <w:rPr>
                <w:rFonts w:ascii="宋体" w:hAnsi="宋体"/>
                <w:sz w:val="24"/>
                <w:szCs w:val="24"/>
              </w:rPr>
            </w:pPr>
            <w:r>
              <w:rPr>
                <w:rFonts w:ascii="宋体" w:hAnsi="宋体" w:hint="eastAsia"/>
                <w:sz w:val="24"/>
                <w:szCs w:val="24"/>
              </w:rPr>
              <w:t>注明本次鉴定是否延长设计工作年限，是否考虑结构改变使用功能或结构改造的影响</w:t>
            </w:r>
          </w:p>
        </w:tc>
      </w:tr>
    </w:tbl>
    <w:p w:rsidR="00663C5D" w:rsidRDefault="004B51E0">
      <w:pPr>
        <w:pStyle w:val="1"/>
      </w:pPr>
      <w:bookmarkStart w:id="18" w:name="_Toc17664"/>
      <w:bookmarkStart w:id="19" w:name="_Toc28904"/>
      <w:bookmarkStart w:id="20" w:name="_Toc20802"/>
      <w:bookmarkStart w:id="21" w:name="_Toc22660"/>
      <w:bookmarkStart w:id="22" w:name="_Toc20672"/>
      <w:bookmarkStart w:id="23" w:name="_Toc26425"/>
      <w:bookmarkStart w:id="24" w:name="_Toc31471"/>
      <w:bookmarkStart w:id="25" w:name="_Toc31557"/>
      <w:bookmarkStart w:id="26" w:name="_Toc12114"/>
      <w:bookmarkStart w:id="27" w:name="_Toc17736"/>
      <w:r>
        <w:rPr>
          <w:rFonts w:hint="eastAsia"/>
        </w:rPr>
        <w:t xml:space="preserve">2 </w:t>
      </w:r>
      <w:r>
        <w:rPr>
          <w:rFonts w:hint="eastAsia"/>
        </w:rPr>
        <w:t>鉴定目的和范围</w:t>
      </w:r>
      <w:bookmarkEnd w:id="18"/>
      <w:bookmarkEnd w:id="19"/>
      <w:bookmarkEnd w:id="20"/>
      <w:bookmarkEnd w:id="21"/>
      <w:bookmarkEnd w:id="22"/>
      <w:bookmarkEnd w:id="23"/>
      <w:bookmarkEnd w:id="24"/>
      <w:bookmarkEnd w:id="25"/>
      <w:bookmarkEnd w:id="26"/>
      <w:bookmarkEnd w:id="27"/>
    </w:p>
    <w:p w:rsidR="00663C5D" w:rsidRDefault="004B51E0">
      <w:pPr>
        <w:ind w:firstLineChars="200" w:firstLine="560"/>
      </w:pPr>
      <w:r>
        <w:rPr>
          <w:rFonts w:hint="eastAsia"/>
        </w:rPr>
        <w:t>明确本次鉴定的目的和鉴定范围。</w:t>
      </w:r>
    </w:p>
    <w:p w:rsidR="00663C5D" w:rsidRDefault="004B51E0">
      <w:pPr>
        <w:pStyle w:val="1"/>
      </w:pPr>
      <w:bookmarkStart w:id="28" w:name="_Toc17002"/>
      <w:bookmarkStart w:id="29" w:name="_Toc22543"/>
      <w:bookmarkStart w:id="30" w:name="_Toc23893"/>
      <w:bookmarkStart w:id="31" w:name="_Toc18578"/>
      <w:bookmarkStart w:id="32" w:name="_Toc19842"/>
      <w:bookmarkStart w:id="33" w:name="_Toc8970"/>
      <w:bookmarkStart w:id="34" w:name="_Toc21927"/>
      <w:bookmarkStart w:id="35" w:name="_Toc17365"/>
      <w:bookmarkStart w:id="36" w:name="_Toc17004"/>
      <w:r>
        <w:rPr>
          <w:rFonts w:hint="eastAsia"/>
        </w:rPr>
        <w:t xml:space="preserve">3 </w:t>
      </w:r>
      <w:r>
        <w:rPr>
          <w:rFonts w:hint="eastAsia"/>
        </w:rPr>
        <w:t>执行依据及相关资料</w:t>
      </w:r>
      <w:bookmarkEnd w:id="28"/>
      <w:bookmarkEnd w:id="29"/>
      <w:bookmarkEnd w:id="30"/>
      <w:bookmarkEnd w:id="31"/>
      <w:bookmarkEnd w:id="32"/>
      <w:bookmarkEnd w:id="33"/>
      <w:bookmarkEnd w:id="34"/>
      <w:bookmarkEnd w:id="35"/>
      <w:bookmarkEnd w:id="36"/>
    </w:p>
    <w:p w:rsidR="00663C5D" w:rsidRDefault="004B51E0">
      <w:pPr>
        <w:pStyle w:val="2"/>
        <w:rPr>
          <w:rFonts w:ascii="黑体" w:hAnsi="黑体"/>
          <w:bCs w:val="0"/>
        </w:rPr>
      </w:pPr>
      <w:bookmarkStart w:id="37" w:name="_Toc3194"/>
      <w:bookmarkStart w:id="38" w:name="_Toc1596"/>
      <w:bookmarkStart w:id="39" w:name="_Toc1035"/>
      <w:bookmarkStart w:id="40" w:name="_Toc12856"/>
      <w:r>
        <w:rPr>
          <w:rFonts w:ascii="黑体" w:hAnsi="黑体" w:hint="eastAsia"/>
          <w:bCs w:val="0"/>
        </w:rPr>
        <w:t>3</w:t>
      </w:r>
      <w:r>
        <w:rPr>
          <w:rFonts w:ascii="黑体" w:hAnsi="黑体"/>
          <w:bCs w:val="0"/>
        </w:rPr>
        <w:t>.1</w:t>
      </w:r>
      <w:r>
        <w:rPr>
          <w:rFonts w:ascii="黑体" w:hAnsi="黑体" w:hint="eastAsia"/>
          <w:bCs w:val="0"/>
        </w:rPr>
        <w:t>执行依据</w:t>
      </w:r>
      <w:bookmarkEnd w:id="37"/>
      <w:bookmarkEnd w:id="38"/>
      <w:bookmarkEnd w:id="39"/>
      <w:bookmarkEnd w:id="40"/>
    </w:p>
    <w:p w:rsidR="00663C5D" w:rsidRDefault="004B51E0">
      <w:pPr>
        <w:rPr>
          <w:rFonts w:ascii="黑体" w:eastAsia="黑体" w:hAnsi="黑体"/>
          <w:b/>
          <w:bCs/>
        </w:rPr>
      </w:pPr>
      <w:r>
        <w:rPr>
          <w:rFonts w:ascii="Times New Roman" w:hAnsi="Times New Roman"/>
          <w:b/>
          <w:bCs/>
          <w:sz w:val="21"/>
          <w:szCs w:val="21"/>
        </w:rPr>
        <w:t>（</w:t>
      </w:r>
      <w:r>
        <w:rPr>
          <w:rFonts w:ascii="Times New Roman" w:hAnsi="Times New Roman" w:hint="eastAsia"/>
          <w:b/>
          <w:bCs/>
          <w:sz w:val="21"/>
          <w:szCs w:val="21"/>
        </w:rPr>
        <w:t>注：应包括检查检测依据的标准、结构验算依据的标准、结构安全性鉴定及抗震鉴定依据的标准；如</w:t>
      </w:r>
      <w:r>
        <w:rPr>
          <w:rFonts w:ascii="Times New Roman" w:eastAsia="PingFangHK-Medium" w:hAnsi="Times New Roman"/>
          <w:b/>
          <w:bCs/>
          <w:kern w:val="0"/>
          <w:sz w:val="21"/>
          <w:szCs w:val="21"/>
          <w:lang w:bidi="ar"/>
        </w:rPr>
        <w:t>使用作废标准</w:t>
      </w:r>
      <w:r>
        <w:rPr>
          <w:rFonts w:ascii="Times New Roman" w:hAnsi="Times New Roman" w:hint="eastAsia"/>
          <w:b/>
          <w:bCs/>
          <w:kern w:val="0"/>
          <w:sz w:val="21"/>
          <w:szCs w:val="21"/>
          <w:lang w:bidi="ar"/>
        </w:rPr>
        <w:t>应</w:t>
      </w:r>
      <w:r>
        <w:rPr>
          <w:rFonts w:ascii="Times New Roman" w:eastAsia="PingFangHK-Medium" w:hAnsi="Times New Roman"/>
          <w:b/>
          <w:bCs/>
          <w:kern w:val="0"/>
          <w:sz w:val="21"/>
          <w:szCs w:val="21"/>
          <w:lang w:bidi="ar"/>
        </w:rPr>
        <w:t>申明</w:t>
      </w:r>
      <w:r>
        <w:rPr>
          <w:rFonts w:ascii="Times New Roman" w:hAnsi="Times New Roman" w:hint="eastAsia"/>
          <w:b/>
          <w:bCs/>
          <w:sz w:val="21"/>
          <w:szCs w:val="21"/>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1</w:t>
      </w:r>
      <w:r>
        <w:rPr>
          <w:rFonts w:ascii="Times New Roman" w:hAnsi="Times New Roman" w:hint="eastAsia"/>
          <w:szCs w:val="28"/>
        </w:rPr>
        <w:t>）《建筑结构检测技术标准》</w:t>
      </w:r>
      <w:r>
        <w:rPr>
          <w:rFonts w:ascii="Times New Roman" w:hAnsi="Times New Roman" w:hint="eastAsia"/>
          <w:szCs w:val="28"/>
        </w:rPr>
        <w:t>GB/T 50344-2019</w:t>
      </w:r>
      <w:r>
        <w:rPr>
          <w:rFonts w:ascii="Times New Roman" w:hAnsi="Times New Roman" w:hint="eastAsia"/>
          <w:szCs w:val="28"/>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lastRenderedPageBreak/>
        <w:t>（</w:t>
      </w:r>
      <w:r>
        <w:rPr>
          <w:rFonts w:ascii="Times New Roman" w:hAnsi="Times New Roman" w:hint="eastAsia"/>
          <w:szCs w:val="28"/>
        </w:rPr>
        <w:t>2</w:t>
      </w:r>
      <w:r>
        <w:rPr>
          <w:rFonts w:ascii="Times New Roman" w:hAnsi="Times New Roman" w:hint="eastAsia"/>
          <w:szCs w:val="28"/>
        </w:rPr>
        <w:t>）《混凝土结构现场检测技术标准》</w:t>
      </w:r>
      <w:r>
        <w:rPr>
          <w:rFonts w:ascii="Times New Roman" w:hAnsi="Times New Roman" w:hint="eastAsia"/>
          <w:szCs w:val="28"/>
        </w:rPr>
        <w:t>GB/T 50784-2013</w:t>
      </w:r>
      <w:r>
        <w:rPr>
          <w:rFonts w:ascii="Times New Roman" w:hAnsi="Times New Roman" w:hint="eastAsia"/>
          <w:szCs w:val="28"/>
        </w:rPr>
        <w:t>；</w:t>
      </w:r>
    </w:p>
    <w:p w:rsidR="00663C5D" w:rsidRDefault="004B51E0">
      <w:pPr>
        <w:widowControl/>
        <w:snapToGrid w:val="0"/>
        <w:ind w:firstLineChars="200" w:firstLine="560"/>
      </w:pPr>
      <w:r>
        <w:rPr>
          <w:rFonts w:ascii="Times New Roman" w:hAnsi="Times New Roman" w:hint="eastAsia"/>
          <w:szCs w:val="28"/>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）《混凝土结构设计标准》；</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）《建筑地基基础设计规范》；</w:t>
      </w:r>
    </w:p>
    <w:p w:rsidR="00663C5D" w:rsidRDefault="004B51E0">
      <w:pPr>
        <w:widowControl/>
        <w:snapToGrid w:val="0"/>
        <w:ind w:firstLineChars="200" w:firstLine="560"/>
      </w:pPr>
      <w:r>
        <w:rPr>
          <w:rFonts w:ascii="Times New Roman" w:hAnsi="Times New Roman" w:hint="eastAsia"/>
          <w:szCs w:val="28"/>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）《既有建筑鉴定与加固通用规范》</w:t>
      </w:r>
      <w:r>
        <w:rPr>
          <w:rFonts w:ascii="Times New Roman" w:hAnsi="Times New Roman" w:hint="eastAsia"/>
          <w:szCs w:val="28"/>
        </w:rPr>
        <w:t>GB 55021-2021</w:t>
      </w:r>
      <w:r>
        <w:rPr>
          <w:rFonts w:ascii="Times New Roman" w:hAnsi="Times New Roman" w:hint="eastAsia"/>
          <w:szCs w:val="28"/>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）《民用建筑可靠性鉴定标准》</w:t>
      </w:r>
      <w:r>
        <w:rPr>
          <w:rFonts w:ascii="Times New Roman" w:hAnsi="Times New Roman" w:hint="eastAsia"/>
          <w:szCs w:val="28"/>
        </w:rPr>
        <w:t>GB 50292-2015</w:t>
      </w:r>
      <w:r>
        <w:rPr>
          <w:rFonts w:ascii="Times New Roman" w:hAnsi="Times New Roman" w:hint="eastAsia"/>
          <w:szCs w:val="28"/>
        </w:rPr>
        <w:t>；</w:t>
      </w:r>
    </w:p>
    <w:p w:rsidR="00663C5D" w:rsidRDefault="004B51E0">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）《建筑抗震鉴定标准》</w:t>
      </w:r>
      <w:r>
        <w:rPr>
          <w:rFonts w:ascii="Times New Roman" w:hAnsi="Times New Roman" w:hint="eastAsia"/>
          <w:szCs w:val="28"/>
        </w:rPr>
        <w:t>GB 50023-2009</w:t>
      </w:r>
      <w:r>
        <w:rPr>
          <w:rFonts w:ascii="Times New Roman" w:hAnsi="Times New Roman" w:hint="eastAsia"/>
          <w:szCs w:val="28"/>
        </w:rPr>
        <w:t>；</w:t>
      </w:r>
    </w:p>
    <w:p w:rsidR="00663C5D" w:rsidRDefault="004B51E0">
      <w:pPr>
        <w:widowControl/>
        <w:snapToGrid w:val="0"/>
        <w:ind w:firstLineChars="200" w:firstLine="560"/>
      </w:pPr>
      <w:r>
        <w:rPr>
          <w:rFonts w:ascii="Times New Roman" w:hAnsi="Times New Roman" w:hint="eastAsia"/>
          <w:szCs w:val="28"/>
        </w:rPr>
        <w:t>......</w:t>
      </w:r>
    </w:p>
    <w:p w:rsidR="00663C5D" w:rsidRDefault="004B51E0">
      <w:pPr>
        <w:ind w:firstLineChars="200" w:firstLine="560"/>
        <w:rPr>
          <w:rFonts w:ascii="Times New Roman" w:hAnsi="Times New Roman"/>
        </w:rPr>
      </w:pPr>
      <w:bookmarkStart w:id="41" w:name="_Toc544"/>
      <w:bookmarkStart w:id="42" w:name="_Toc12911"/>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w:t>
      </w:r>
      <w:r>
        <w:rPr>
          <w:rFonts w:ascii="Times New Roman" w:hAnsi="Times New Roman"/>
        </w:rPr>
        <w:t>与委托</w:t>
      </w:r>
      <w:r>
        <w:rPr>
          <w:rFonts w:ascii="PingFangHK-Medium" w:eastAsia="PingFangHK-Medium" w:hAnsi="PingFangHK-Medium" w:cs="PingFangHK-Medium"/>
          <w:kern w:val="0"/>
          <w:szCs w:val="28"/>
          <w:lang w:bidi="ar"/>
        </w:rPr>
        <w:t>方</w:t>
      </w:r>
      <w:r>
        <w:rPr>
          <w:rFonts w:ascii="Times New Roman" w:hAnsi="Times New Roman"/>
        </w:rPr>
        <w:t>签订的该项目技术服务合同书。</w:t>
      </w:r>
      <w:bookmarkEnd w:id="41"/>
      <w:bookmarkEnd w:id="42"/>
    </w:p>
    <w:p w:rsidR="00663C5D" w:rsidRDefault="004B51E0">
      <w:pPr>
        <w:pStyle w:val="2"/>
        <w:rPr>
          <w:rFonts w:ascii="黑体" w:hAnsi="黑体"/>
          <w:bCs w:val="0"/>
        </w:rPr>
      </w:pPr>
      <w:bookmarkStart w:id="43" w:name="_Toc20717"/>
      <w:bookmarkStart w:id="44" w:name="_Toc12797"/>
      <w:bookmarkStart w:id="45" w:name="_Toc13734"/>
      <w:bookmarkStart w:id="46" w:name="_Toc32285"/>
      <w:r>
        <w:rPr>
          <w:rFonts w:ascii="黑体" w:hAnsi="黑体" w:hint="eastAsia"/>
          <w:bCs w:val="0"/>
        </w:rPr>
        <w:t>3.2相关资料</w:t>
      </w:r>
      <w:bookmarkEnd w:id="43"/>
      <w:bookmarkEnd w:id="44"/>
      <w:bookmarkEnd w:id="45"/>
      <w:bookmarkEnd w:id="46"/>
    </w:p>
    <w:p w:rsidR="00663C5D" w:rsidRDefault="004B51E0">
      <w:pPr>
        <w:widowControl/>
        <w:ind w:firstLineChars="200" w:firstLine="560"/>
        <w:jc w:val="left"/>
        <w:rPr>
          <w:rFonts w:ascii="Times New Roman" w:hAnsi="Times New Roman"/>
          <w:sz w:val="21"/>
          <w:szCs w:val="21"/>
        </w:rPr>
      </w:pPr>
      <w:r>
        <w:rPr>
          <w:rFonts w:ascii="Times New Roman" w:hAnsi="Times New Roman" w:hint="eastAsia"/>
        </w:rPr>
        <w:t>由</w:t>
      </w:r>
      <w:r>
        <w:rPr>
          <w:rFonts w:ascii="PingFangHK-Medium" w:eastAsia="PingFangHK-Medium" w:hAnsi="PingFangHK-Medium" w:cs="PingFangHK-Medium"/>
          <w:kern w:val="0"/>
          <w:szCs w:val="28"/>
          <w:lang w:bidi="ar"/>
        </w:rPr>
        <w:t>委托方提供</w:t>
      </w:r>
      <w:r>
        <w:rPr>
          <w:rFonts w:ascii="PingFangHK-Medium" w:hAnsi="PingFangHK-Medium" w:cs="PingFangHK-Medium" w:hint="eastAsia"/>
          <w:kern w:val="0"/>
          <w:szCs w:val="28"/>
          <w:lang w:bidi="ar"/>
        </w:rPr>
        <w:t>的</w:t>
      </w:r>
      <w:r>
        <w:rPr>
          <w:rFonts w:ascii="PingFangHK-Medium" w:eastAsia="PingFangHK-Medium" w:hAnsi="PingFangHK-Medium" w:cs="PingFangHK-Medium"/>
          <w:kern w:val="0"/>
          <w:szCs w:val="28"/>
          <w:lang w:bidi="ar"/>
        </w:rPr>
        <w:t>设计资料、图审报告、地勘及施工质保资料等</w:t>
      </w:r>
      <w:r>
        <w:rPr>
          <w:rFonts w:ascii="Times New Roman" w:hAnsi="Times New Roman" w:hint="eastAsia"/>
        </w:rPr>
        <w:t>。</w:t>
      </w:r>
      <w:r>
        <w:rPr>
          <w:rFonts w:ascii="Times New Roman" w:hAnsi="Times New Roman" w:hint="eastAsia"/>
          <w:sz w:val="21"/>
          <w:szCs w:val="21"/>
        </w:rPr>
        <w:t>（</w:t>
      </w:r>
      <w:r>
        <w:rPr>
          <w:rFonts w:ascii="Times New Roman" w:hAnsi="Times New Roman" w:hint="eastAsia"/>
          <w:b/>
          <w:bCs/>
          <w:sz w:val="21"/>
          <w:szCs w:val="21"/>
        </w:rPr>
        <w:t>注：按委托方提供的相应的资料名称修改，如委托方未提供资料，该条取消。</w:t>
      </w:r>
      <w:r>
        <w:rPr>
          <w:rFonts w:ascii="Times New Roman" w:hAnsi="Times New Roman" w:hint="eastAsia"/>
          <w:sz w:val="21"/>
          <w:szCs w:val="21"/>
        </w:rPr>
        <w:t>）</w:t>
      </w:r>
    </w:p>
    <w:p w:rsidR="00663C5D" w:rsidRDefault="004B51E0">
      <w:pPr>
        <w:ind w:firstLineChars="200" w:firstLine="480"/>
        <w:rPr>
          <w:rFonts w:ascii="Times New Roman" w:hAnsi="Times New Roman"/>
          <w:sz w:val="21"/>
          <w:szCs w:val="21"/>
        </w:rPr>
      </w:pPr>
      <w:r>
        <w:rPr>
          <w:rFonts w:ascii="Times New Roman" w:hAnsi="Times New Roman"/>
          <w:sz w:val="24"/>
        </w:rPr>
        <w:t>注：委托方对其提供资料的真实性</w:t>
      </w:r>
      <w:r>
        <w:rPr>
          <w:rFonts w:ascii="Times New Roman" w:hAnsi="Times New Roman" w:hint="eastAsia"/>
          <w:sz w:val="24"/>
        </w:rPr>
        <w:t>和</w:t>
      </w:r>
      <w:r>
        <w:rPr>
          <w:rFonts w:ascii="Times New Roman" w:hAnsi="Times New Roman"/>
          <w:sz w:val="24"/>
        </w:rPr>
        <w:t>有效性负责。</w:t>
      </w:r>
    </w:p>
    <w:p w:rsidR="00663C5D" w:rsidRDefault="004B51E0">
      <w:pPr>
        <w:ind w:firstLine="560"/>
      </w:pPr>
      <w:r>
        <w:rPr>
          <w:rFonts w:ascii="Times New Roman" w:hAnsi="Times New Roman" w:hint="eastAsia"/>
          <w:szCs w:val="28"/>
        </w:rPr>
        <w:t>若委托方未提供相关资料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663C5D" w:rsidRDefault="004B51E0">
      <w:pPr>
        <w:pStyle w:val="1"/>
      </w:pPr>
      <w:bookmarkStart w:id="47" w:name="_Toc5664"/>
      <w:bookmarkStart w:id="48" w:name="_Toc6596"/>
      <w:bookmarkStart w:id="49" w:name="_Toc30998"/>
      <w:bookmarkStart w:id="50" w:name="_Toc29696"/>
      <w:bookmarkStart w:id="51" w:name="_Toc24939"/>
      <w:bookmarkStart w:id="52" w:name="_Toc14039"/>
      <w:bookmarkStart w:id="53" w:name="_Toc10807"/>
      <w:bookmarkStart w:id="54" w:name="_Toc23119"/>
      <w:r>
        <w:rPr>
          <w:rFonts w:hint="eastAsia"/>
        </w:rPr>
        <w:t xml:space="preserve">4 </w:t>
      </w:r>
      <w:r>
        <w:rPr>
          <w:rFonts w:hint="eastAsia"/>
        </w:rPr>
        <w:t>查阅资料情况</w:t>
      </w:r>
      <w:bookmarkEnd w:id="47"/>
      <w:bookmarkEnd w:id="48"/>
      <w:bookmarkEnd w:id="49"/>
      <w:bookmarkEnd w:id="50"/>
      <w:bookmarkEnd w:id="51"/>
      <w:bookmarkEnd w:id="52"/>
      <w:bookmarkEnd w:id="53"/>
      <w:bookmarkEnd w:id="54"/>
    </w:p>
    <w:p w:rsidR="00663C5D" w:rsidRDefault="004B51E0">
      <w:pPr>
        <w:pStyle w:val="2"/>
        <w:rPr>
          <w:rFonts w:ascii="黑体" w:hAnsi="黑体"/>
        </w:rPr>
      </w:pPr>
      <w:bookmarkStart w:id="55" w:name="_Toc5302"/>
      <w:bookmarkStart w:id="56" w:name="_Toc7181"/>
      <w:bookmarkStart w:id="57" w:name="_Toc29274"/>
      <w:bookmarkStart w:id="58" w:name="_Toc4473"/>
      <w:bookmarkStart w:id="59" w:name="_Toc25321"/>
      <w:bookmarkStart w:id="60" w:name="_Toc15202"/>
      <w:bookmarkStart w:id="61" w:name="_Toc20377"/>
      <w:bookmarkStart w:id="62" w:name="_Toc11654"/>
      <w:r>
        <w:rPr>
          <w:rFonts w:ascii="黑体" w:hAnsi="黑体" w:hint="eastAsia"/>
          <w:bCs w:val="0"/>
        </w:rPr>
        <w:t>4</w:t>
      </w:r>
      <w:r>
        <w:rPr>
          <w:rFonts w:ascii="黑体" w:hAnsi="黑体"/>
          <w:bCs w:val="0"/>
        </w:rPr>
        <w:t>.1</w:t>
      </w:r>
      <w:r>
        <w:rPr>
          <w:rFonts w:ascii="黑体" w:hAnsi="黑体" w:hint="eastAsia"/>
          <w:bCs w:val="0"/>
        </w:rPr>
        <w:t>地勘资料</w:t>
      </w:r>
      <w:bookmarkEnd w:id="55"/>
      <w:bookmarkEnd w:id="56"/>
      <w:bookmarkEnd w:id="57"/>
      <w:bookmarkEnd w:id="58"/>
      <w:bookmarkEnd w:id="59"/>
      <w:bookmarkEnd w:id="60"/>
      <w:bookmarkEnd w:id="61"/>
      <w:bookmarkEnd w:id="62"/>
    </w:p>
    <w:p w:rsidR="00663C5D" w:rsidRDefault="004B51E0">
      <w:pPr>
        <w:widowControl/>
        <w:ind w:firstLine="560"/>
        <w:rPr>
          <w:rFonts w:ascii="Times New Roman" w:hAnsi="Times New Roman"/>
          <w:sz w:val="21"/>
          <w:szCs w:val="21"/>
        </w:rPr>
      </w:pPr>
      <w:r>
        <w:rPr>
          <w:rFonts w:ascii="Times New Roman" w:hAnsi="Times New Roman" w:hint="eastAsia"/>
          <w:szCs w:val="28"/>
        </w:rPr>
        <w:t>查阅房屋地勘资料的情况，应</w:t>
      </w:r>
      <w:proofErr w:type="gramStart"/>
      <w:r>
        <w:rPr>
          <w:rFonts w:ascii="Times New Roman" w:hAnsi="Times New Roman" w:hint="eastAsia"/>
          <w:szCs w:val="28"/>
        </w:rPr>
        <w:t>附资料</w:t>
      </w:r>
      <w:proofErr w:type="gramEnd"/>
      <w:r>
        <w:rPr>
          <w:rFonts w:ascii="Times New Roman" w:hAnsi="Times New Roman" w:hint="eastAsia"/>
          <w:szCs w:val="28"/>
        </w:rPr>
        <w:t>拍照或截图（照片数量不少于</w:t>
      </w:r>
      <w:r>
        <w:rPr>
          <w:rFonts w:ascii="Times New Roman" w:hAnsi="Times New Roman" w:hint="eastAsia"/>
          <w:szCs w:val="28"/>
        </w:rPr>
        <w:t>2</w:t>
      </w:r>
      <w:r>
        <w:rPr>
          <w:rFonts w:ascii="Times New Roman" w:hAnsi="Times New Roman" w:hint="eastAsia"/>
          <w:szCs w:val="28"/>
        </w:rPr>
        <w:t>张）。</w:t>
      </w:r>
      <w:r>
        <w:rPr>
          <w:rFonts w:ascii="Times New Roman" w:hAnsi="Times New Roman" w:hint="eastAsia"/>
          <w:sz w:val="21"/>
          <w:szCs w:val="21"/>
        </w:rPr>
        <w:t>（</w:t>
      </w:r>
      <w:r>
        <w:rPr>
          <w:rFonts w:ascii="Times New Roman" w:hAnsi="Times New Roman" w:hint="eastAsia"/>
          <w:b/>
          <w:bCs/>
          <w:sz w:val="21"/>
          <w:szCs w:val="21"/>
        </w:rPr>
        <w:t>注：</w:t>
      </w:r>
      <w:r>
        <w:rPr>
          <w:rFonts w:cs="宋体" w:hint="eastAsia"/>
          <w:b/>
          <w:bCs/>
          <w:sz w:val="21"/>
          <w:szCs w:val="21"/>
        </w:rPr>
        <w:t>应包括但不限于勘察单位名称、报告编号、场地情况、土层情况、地下水位及抗浮、持力层、基础型式及抗浮措施建议等。</w:t>
      </w:r>
      <w:r>
        <w:rPr>
          <w:rFonts w:ascii="Times New Roman" w:hAnsi="Times New Roman" w:hint="eastAsia"/>
          <w:sz w:val="21"/>
          <w:szCs w:val="21"/>
        </w:rPr>
        <w:t>）</w:t>
      </w:r>
    </w:p>
    <w:tbl>
      <w:tblPr>
        <w:tblStyle w:val="ac"/>
        <w:tblW w:w="8336" w:type="dxa"/>
        <w:jc w:val="center"/>
        <w:tblLayout w:type="fixed"/>
        <w:tblLook w:val="04A0" w:firstRow="1" w:lastRow="0" w:firstColumn="1" w:lastColumn="0" w:noHBand="0" w:noVBand="1"/>
      </w:tblPr>
      <w:tblGrid>
        <w:gridCol w:w="4168"/>
        <w:gridCol w:w="4168"/>
      </w:tblGrid>
      <w:tr w:rsidR="00663C5D">
        <w:trPr>
          <w:trHeight w:val="1837"/>
          <w:jc w:val="center"/>
        </w:trPr>
        <w:tc>
          <w:tcPr>
            <w:tcW w:w="4168" w:type="dxa"/>
            <w:tcBorders>
              <w:top w:val="nil"/>
              <w:left w:val="nil"/>
              <w:bottom w:val="nil"/>
              <w:right w:val="nil"/>
            </w:tcBorders>
          </w:tcPr>
          <w:p w:rsidR="00663C5D" w:rsidRDefault="00663C5D">
            <w:pPr>
              <w:spacing w:line="240" w:lineRule="auto"/>
              <w:jc w:val="center"/>
              <w:rPr>
                <w:kern w:val="0"/>
                <w:szCs w:val="28"/>
              </w:rPr>
            </w:pPr>
          </w:p>
        </w:tc>
        <w:tc>
          <w:tcPr>
            <w:tcW w:w="4168"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kern w:val="0"/>
                <w:sz w:val="24"/>
              </w:rPr>
            </w:pPr>
            <w:r>
              <w:rPr>
                <w:rFonts w:hint="eastAsia"/>
                <w:sz w:val="24"/>
              </w:rPr>
              <w:t>照片4.1-1</w:t>
            </w:r>
          </w:p>
        </w:tc>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照片4.1-2</w:t>
            </w:r>
          </w:p>
        </w:tc>
      </w:tr>
    </w:tbl>
    <w:p w:rsidR="00663C5D" w:rsidRDefault="004B51E0">
      <w:pPr>
        <w:ind w:firstLine="560"/>
      </w:pPr>
      <w:r>
        <w:rPr>
          <w:rFonts w:ascii="Times New Roman" w:hAnsi="Times New Roman" w:hint="eastAsia"/>
          <w:szCs w:val="28"/>
        </w:rPr>
        <w:t>若委托方未提供地勘资料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663C5D" w:rsidRDefault="004B51E0">
      <w:pPr>
        <w:pStyle w:val="2"/>
        <w:rPr>
          <w:rFonts w:ascii="黑体" w:hAnsi="黑体"/>
        </w:rPr>
      </w:pPr>
      <w:bookmarkStart w:id="63" w:name="_Toc24504"/>
      <w:bookmarkStart w:id="64" w:name="_Toc11359"/>
      <w:bookmarkStart w:id="65" w:name="_Toc2094"/>
      <w:bookmarkStart w:id="66" w:name="_Toc8202"/>
      <w:bookmarkStart w:id="67" w:name="_Toc9414"/>
      <w:bookmarkStart w:id="68" w:name="_Toc32575"/>
      <w:bookmarkStart w:id="69" w:name="_Toc20809"/>
      <w:bookmarkStart w:id="70" w:name="_Toc31731"/>
      <w:r>
        <w:rPr>
          <w:rFonts w:ascii="黑体" w:hAnsi="黑体" w:hint="eastAsia"/>
          <w:bCs w:val="0"/>
        </w:rPr>
        <w:lastRenderedPageBreak/>
        <w:t>4</w:t>
      </w:r>
      <w:r>
        <w:rPr>
          <w:rFonts w:ascii="黑体" w:hAnsi="黑体"/>
          <w:bCs w:val="0"/>
        </w:rPr>
        <w:t>.</w:t>
      </w:r>
      <w:r>
        <w:rPr>
          <w:rFonts w:ascii="黑体" w:hAnsi="黑体" w:hint="eastAsia"/>
          <w:bCs w:val="0"/>
        </w:rPr>
        <w:t>2设计资料</w:t>
      </w:r>
      <w:bookmarkEnd w:id="63"/>
      <w:bookmarkEnd w:id="64"/>
      <w:bookmarkEnd w:id="65"/>
      <w:bookmarkEnd w:id="66"/>
      <w:bookmarkEnd w:id="67"/>
      <w:bookmarkEnd w:id="68"/>
      <w:bookmarkEnd w:id="69"/>
      <w:bookmarkEnd w:id="70"/>
    </w:p>
    <w:p w:rsidR="00663C5D" w:rsidRDefault="004B51E0">
      <w:pPr>
        <w:ind w:firstLine="560"/>
      </w:pPr>
      <w:r>
        <w:rPr>
          <w:rFonts w:ascii="Times New Roman" w:hAnsi="Times New Roman" w:hint="eastAsia"/>
          <w:szCs w:val="28"/>
        </w:rPr>
        <w:t>查阅设计资料的情况（应包含房屋使用功能、结构类型、层数、层高、总高度、建筑面积、抗震设防类别、抗震设防烈度、设计基本地震加速度、设计地震分组、结构安全等级、设计工作年限、地基基础及上部结构等主要设计情况），参照表</w:t>
      </w:r>
      <w:r>
        <w:rPr>
          <w:rFonts w:ascii="Times New Roman" w:hAnsi="Times New Roman" w:hint="eastAsia"/>
          <w:szCs w:val="28"/>
        </w:rPr>
        <w:t>4.2</w:t>
      </w:r>
      <w:r>
        <w:rPr>
          <w:rFonts w:ascii="Times New Roman" w:hAnsi="Times New Roman" w:hint="eastAsia"/>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2</w:t>
      </w:r>
      <w:r>
        <w:rPr>
          <w:rFonts w:ascii="Times New Roman" w:hAnsi="Times New Roman" w:hint="eastAsia"/>
          <w:bCs/>
          <w:szCs w:val="28"/>
        </w:rPr>
        <w:t>张）</w:t>
      </w:r>
      <w:r>
        <w:rPr>
          <w:rFonts w:ascii="Times New Roman" w:hAnsi="Times New Roman" w:hint="eastAsia"/>
          <w:szCs w:val="28"/>
        </w:rPr>
        <w:t>。</w:t>
      </w:r>
    </w:p>
    <w:p w:rsidR="00663C5D" w:rsidRDefault="004B51E0">
      <w:pPr>
        <w:ind w:firstLine="560"/>
        <w:rPr>
          <w:rFonts w:ascii="Times New Roman" w:hAnsi="Times New Roman"/>
          <w:szCs w:val="28"/>
        </w:rPr>
      </w:pPr>
      <w:r>
        <w:rPr>
          <w:rFonts w:ascii="Times New Roman" w:hAnsi="Times New Roman" w:hint="eastAsia"/>
          <w:szCs w:val="28"/>
        </w:rPr>
        <w:t>若委托方未提供相关设计资料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663C5D" w:rsidRDefault="004B51E0">
      <w:pPr>
        <w:spacing w:line="380" w:lineRule="exact"/>
        <w:jc w:val="center"/>
        <w:rPr>
          <w:rFonts w:ascii="黑体" w:eastAsia="黑体"/>
          <w:sz w:val="24"/>
        </w:rPr>
      </w:pPr>
      <w:r>
        <w:rPr>
          <w:rFonts w:ascii="黑体" w:eastAsia="黑体" w:hint="eastAsia"/>
          <w:sz w:val="24"/>
        </w:rPr>
        <w:t>表4.2 房屋主要概况表</w:t>
      </w:r>
    </w:p>
    <w:tbl>
      <w:tblPr>
        <w:tblW w:w="92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6"/>
        <w:gridCol w:w="1556"/>
        <w:gridCol w:w="1288"/>
        <w:gridCol w:w="983"/>
        <w:gridCol w:w="668"/>
        <w:gridCol w:w="42"/>
        <w:gridCol w:w="708"/>
        <w:gridCol w:w="861"/>
        <w:gridCol w:w="463"/>
        <w:gridCol w:w="1857"/>
      </w:tblGrid>
      <w:tr w:rsidR="00663C5D">
        <w:trPr>
          <w:trHeight w:val="567"/>
          <w:jc w:val="center"/>
        </w:trPr>
        <w:tc>
          <w:tcPr>
            <w:tcW w:w="2372" w:type="dxa"/>
            <w:gridSpan w:val="2"/>
            <w:tcBorders>
              <w:top w:val="single" w:sz="12" w:space="0" w:color="auto"/>
              <w:bottom w:val="single" w:sz="4" w:space="0" w:color="auto"/>
            </w:tcBorders>
            <w:vAlign w:val="center"/>
          </w:tcPr>
          <w:p w:rsidR="00663C5D" w:rsidRDefault="004B51E0">
            <w:pPr>
              <w:pStyle w:val="af1"/>
              <w:spacing w:line="240" w:lineRule="auto"/>
              <w:rPr>
                <w:rFonts w:ascii="宋体" w:hAnsi="宋体"/>
                <w:sz w:val="24"/>
                <w:szCs w:val="24"/>
              </w:rPr>
            </w:pPr>
            <w:r>
              <w:rPr>
                <w:rFonts w:ascii="宋体" w:hAnsi="宋体" w:hint="eastAsia"/>
                <w:sz w:val="24"/>
                <w:szCs w:val="24"/>
              </w:rPr>
              <w:t>房屋结构类型</w:t>
            </w:r>
          </w:p>
        </w:tc>
        <w:tc>
          <w:tcPr>
            <w:tcW w:w="6870" w:type="dxa"/>
            <w:gridSpan w:val="8"/>
            <w:tcBorders>
              <w:top w:val="single" w:sz="12" w:space="0" w:color="auto"/>
              <w:bottom w:val="single" w:sz="4" w:space="0" w:color="auto"/>
            </w:tcBorders>
            <w:vAlign w:val="center"/>
          </w:tcPr>
          <w:p w:rsidR="00663C5D" w:rsidRDefault="00663C5D">
            <w:pPr>
              <w:pStyle w:val="af1"/>
              <w:spacing w:line="240" w:lineRule="auto"/>
              <w:rPr>
                <w:rFonts w:ascii="宋体" w:hAnsi="宋体"/>
                <w:sz w:val="24"/>
                <w:szCs w:val="24"/>
              </w:rPr>
            </w:pPr>
          </w:p>
        </w:tc>
      </w:tr>
      <w:tr w:rsidR="00663C5D">
        <w:trPr>
          <w:trHeight w:val="567"/>
          <w:jc w:val="center"/>
        </w:trPr>
        <w:tc>
          <w:tcPr>
            <w:tcW w:w="2372" w:type="dxa"/>
            <w:gridSpan w:val="2"/>
            <w:tcBorders>
              <w:top w:val="single" w:sz="4" w:space="0" w:color="auto"/>
            </w:tcBorders>
            <w:vAlign w:val="center"/>
          </w:tcPr>
          <w:p w:rsidR="00663C5D" w:rsidRDefault="004B51E0">
            <w:pPr>
              <w:pStyle w:val="af1"/>
              <w:spacing w:line="240" w:lineRule="auto"/>
              <w:rPr>
                <w:sz w:val="24"/>
                <w:szCs w:val="24"/>
              </w:rPr>
            </w:pPr>
            <w:r>
              <w:rPr>
                <w:sz w:val="24"/>
                <w:szCs w:val="24"/>
              </w:rPr>
              <w:t>层数</w:t>
            </w:r>
          </w:p>
        </w:tc>
        <w:tc>
          <w:tcPr>
            <w:tcW w:w="2981" w:type="dxa"/>
            <w:gridSpan w:val="4"/>
            <w:tcBorders>
              <w:top w:val="single" w:sz="4" w:space="0" w:color="auto"/>
            </w:tcBorders>
            <w:vAlign w:val="center"/>
          </w:tcPr>
          <w:p w:rsidR="00663C5D" w:rsidRDefault="00663C5D">
            <w:pPr>
              <w:pStyle w:val="af1"/>
              <w:spacing w:line="240" w:lineRule="auto"/>
              <w:rPr>
                <w:sz w:val="24"/>
                <w:szCs w:val="24"/>
              </w:rPr>
            </w:pPr>
          </w:p>
        </w:tc>
        <w:tc>
          <w:tcPr>
            <w:tcW w:w="2032" w:type="dxa"/>
            <w:gridSpan w:val="3"/>
            <w:tcBorders>
              <w:top w:val="single" w:sz="4" w:space="0" w:color="auto"/>
            </w:tcBorders>
            <w:vAlign w:val="center"/>
          </w:tcPr>
          <w:p w:rsidR="00663C5D" w:rsidRDefault="004B51E0">
            <w:pPr>
              <w:pStyle w:val="af1"/>
              <w:spacing w:line="240" w:lineRule="auto"/>
              <w:rPr>
                <w:sz w:val="24"/>
                <w:szCs w:val="24"/>
              </w:rPr>
            </w:pPr>
            <w:r>
              <w:rPr>
                <w:sz w:val="24"/>
                <w:szCs w:val="24"/>
              </w:rPr>
              <w:t>建筑面积</w:t>
            </w:r>
          </w:p>
        </w:tc>
        <w:tc>
          <w:tcPr>
            <w:tcW w:w="1857" w:type="dxa"/>
            <w:tcBorders>
              <w:top w:val="single" w:sz="4" w:space="0" w:color="auto"/>
            </w:tcBorders>
            <w:vAlign w:val="center"/>
          </w:tcPr>
          <w:p w:rsidR="00663C5D" w:rsidRDefault="00663C5D">
            <w:pPr>
              <w:pStyle w:val="af1"/>
              <w:spacing w:line="240" w:lineRule="auto"/>
              <w:rPr>
                <w:sz w:val="24"/>
                <w:szCs w:val="24"/>
                <w:u w:val="single"/>
              </w:rPr>
            </w:pPr>
          </w:p>
        </w:tc>
      </w:tr>
      <w:tr w:rsidR="00663C5D">
        <w:trPr>
          <w:trHeight w:val="567"/>
          <w:jc w:val="center"/>
        </w:trPr>
        <w:tc>
          <w:tcPr>
            <w:tcW w:w="2372" w:type="dxa"/>
            <w:gridSpan w:val="2"/>
            <w:tcBorders>
              <w:top w:val="single" w:sz="4" w:space="0" w:color="auto"/>
            </w:tcBorders>
            <w:vAlign w:val="center"/>
          </w:tcPr>
          <w:p w:rsidR="00663C5D" w:rsidRDefault="004B51E0">
            <w:pPr>
              <w:pStyle w:val="af1"/>
              <w:spacing w:line="240" w:lineRule="auto"/>
              <w:rPr>
                <w:sz w:val="24"/>
                <w:szCs w:val="24"/>
              </w:rPr>
            </w:pPr>
            <w:r>
              <w:rPr>
                <w:sz w:val="24"/>
                <w:szCs w:val="24"/>
              </w:rPr>
              <w:t>层高</w:t>
            </w:r>
          </w:p>
        </w:tc>
        <w:tc>
          <w:tcPr>
            <w:tcW w:w="2981" w:type="dxa"/>
            <w:gridSpan w:val="4"/>
            <w:tcBorders>
              <w:top w:val="single" w:sz="4" w:space="0" w:color="auto"/>
            </w:tcBorders>
            <w:vAlign w:val="center"/>
          </w:tcPr>
          <w:p w:rsidR="00663C5D" w:rsidRDefault="00663C5D">
            <w:pPr>
              <w:pStyle w:val="af1"/>
              <w:spacing w:line="240" w:lineRule="auto"/>
              <w:rPr>
                <w:sz w:val="24"/>
                <w:szCs w:val="24"/>
              </w:rPr>
            </w:pPr>
          </w:p>
        </w:tc>
        <w:tc>
          <w:tcPr>
            <w:tcW w:w="2032" w:type="dxa"/>
            <w:gridSpan w:val="3"/>
            <w:tcBorders>
              <w:top w:val="single" w:sz="4" w:space="0" w:color="auto"/>
            </w:tcBorders>
            <w:vAlign w:val="center"/>
          </w:tcPr>
          <w:p w:rsidR="00663C5D" w:rsidRDefault="004B51E0">
            <w:pPr>
              <w:pStyle w:val="af1"/>
              <w:spacing w:line="240" w:lineRule="auto"/>
              <w:rPr>
                <w:sz w:val="24"/>
                <w:szCs w:val="24"/>
              </w:rPr>
            </w:pPr>
            <w:r>
              <w:rPr>
                <w:sz w:val="24"/>
                <w:szCs w:val="24"/>
              </w:rPr>
              <w:t>房屋结构总高度</w:t>
            </w:r>
          </w:p>
        </w:tc>
        <w:tc>
          <w:tcPr>
            <w:tcW w:w="1857" w:type="dxa"/>
            <w:tcBorders>
              <w:top w:val="single" w:sz="4" w:space="0" w:color="auto"/>
            </w:tcBorders>
            <w:vAlign w:val="center"/>
          </w:tcPr>
          <w:p w:rsidR="00663C5D" w:rsidRDefault="00663C5D">
            <w:pPr>
              <w:pStyle w:val="af1"/>
              <w:spacing w:line="240" w:lineRule="auto"/>
              <w:rPr>
                <w:sz w:val="24"/>
                <w:szCs w:val="24"/>
                <w:u w:val="single"/>
              </w:rPr>
            </w:pPr>
          </w:p>
        </w:tc>
      </w:tr>
      <w:tr w:rsidR="00663C5D">
        <w:trPr>
          <w:trHeight w:val="567"/>
          <w:jc w:val="center"/>
        </w:trPr>
        <w:tc>
          <w:tcPr>
            <w:tcW w:w="2372" w:type="dxa"/>
            <w:gridSpan w:val="2"/>
            <w:tcBorders>
              <w:top w:val="single" w:sz="4" w:space="0" w:color="auto"/>
            </w:tcBorders>
            <w:vAlign w:val="center"/>
          </w:tcPr>
          <w:p w:rsidR="00663C5D" w:rsidRDefault="004B51E0">
            <w:pPr>
              <w:pStyle w:val="af1"/>
              <w:spacing w:line="240" w:lineRule="auto"/>
              <w:rPr>
                <w:sz w:val="24"/>
                <w:szCs w:val="24"/>
              </w:rPr>
            </w:pPr>
            <w:r>
              <w:rPr>
                <w:sz w:val="24"/>
                <w:szCs w:val="24"/>
              </w:rPr>
              <w:t>抗震设防类别</w:t>
            </w:r>
          </w:p>
        </w:tc>
        <w:tc>
          <w:tcPr>
            <w:tcW w:w="2981" w:type="dxa"/>
            <w:gridSpan w:val="4"/>
            <w:tcBorders>
              <w:top w:val="single" w:sz="4" w:space="0" w:color="auto"/>
            </w:tcBorders>
            <w:vAlign w:val="center"/>
          </w:tcPr>
          <w:p w:rsidR="00663C5D" w:rsidRDefault="00663C5D">
            <w:pPr>
              <w:pStyle w:val="af1"/>
              <w:spacing w:line="240" w:lineRule="auto"/>
              <w:rPr>
                <w:sz w:val="24"/>
                <w:szCs w:val="24"/>
              </w:rPr>
            </w:pPr>
          </w:p>
        </w:tc>
        <w:tc>
          <w:tcPr>
            <w:tcW w:w="2032" w:type="dxa"/>
            <w:gridSpan w:val="3"/>
            <w:tcBorders>
              <w:top w:val="single" w:sz="4" w:space="0" w:color="auto"/>
            </w:tcBorders>
            <w:vAlign w:val="center"/>
          </w:tcPr>
          <w:p w:rsidR="00663C5D" w:rsidRDefault="004B51E0">
            <w:pPr>
              <w:pStyle w:val="af1"/>
              <w:spacing w:line="240" w:lineRule="auto"/>
              <w:rPr>
                <w:sz w:val="24"/>
                <w:szCs w:val="24"/>
              </w:rPr>
            </w:pPr>
            <w:r>
              <w:rPr>
                <w:sz w:val="24"/>
                <w:szCs w:val="24"/>
              </w:rPr>
              <w:t>结构安全等级</w:t>
            </w:r>
          </w:p>
        </w:tc>
        <w:tc>
          <w:tcPr>
            <w:tcW w:w="1857" w:type="dxa"/>
            <w:tcBorders>
              <w:top w:val="single" w:sz="4" w:space="0" w:color="auto"/>
            </w:tcBorders>
            <w:vAlign w:val="center"/>
          </w:tcPr>
          <w:p w:rsidR="00663C5D" w:rsidRDefault="00663C5D">
            <w:pPr>
              <w:pStyle w:val="af1"/>
              <w:spacing w:line="240" w:lineRule="auto"/>
              <w:rPr>
                <w:sz w:val="24"/>
                <w:szCs w:val="24"/>
              </w:rPr>
            </w:pPr>
          </w:p>
        </w:tc>
      </w:tr>
      <w:tr w:rsidR="00663C5D">
        <w:trPr>
          <w:trHeight w:val="567"/>
          <w:jc w:val="center"/>
        </w:trPr>
        <w:tc>
          <w:tcPr>
            <w:tcW w:w="2372" w:type="dxa"/>
            <w:gridSpan w:val="2"/>
            <w:tcBorders>
              <w:top w:val="single" w:sz="4" w:space="0" w:color="auto"/>
            </w:tcBorders>
            <w:vAlign w:val="center"/>
          </w:tcPr>
          <w:p w:rsidR="00663C5D" w:rsidRDefault="004B51E0">
            <w:pPr>
              <w:pStyle w:val="af1"/>
              <w:spacing w:line="240" w:lineRule="auto"/>
              <w:rPr>
                <w:sz w:val="24"/>
                <w:szCs w:val="24"/>
              </w:rPr>
            </w:pPr>
            <w:r>
              <w:rPr>
                <w:sz w:val="24"/>
                <w:szCs w:val="24"/>
              </w:rPr>
              <w:t>抗震设防烈度</w:t>
            </w:r>
          </w:p>
        </w:tc>
        <w:tc>
          <w:tcPr>
            <w:tcW w:w="2981" w:type="dxa"/>
            <w:gridSpan w:val="4"/>
            <w:tcBorders>
              <w:top w:val="single" w:sz="4" w:space="0" w:color="auto"/>
            </w:tcBorders>
            <w:vAlign w:val="center"/>
          </w:tcPr>
          <w:p w:rsidR="00663C5D" w:rsidRDefault="00663C5D">
            <w:pPr>
              <w:pStyle w:val="af1"/>
              <w:spacing w:line="240" w:lineRule="auto"/>
              <w:rPr>
                <w:sz w:val="24"/>
                <w:szCs w:val="24"/>
              </w:rPr>
            </w:pPr>
          </w:p>
        </w:tc>
        <w:tc>
          <w:tcPr>
            <w:tcW w:w="2032" w:type="dxa"/>
            <w:gridSpan w:val="3"/>
            <w:tcBorders>
              <w:top w:val="single" w:sz="4" w:space="0" w:color="auto"/>
            </w:tcBorders>
            <w:vAlign w:val="center"/>
          </w:tcPr>
          <w:p w:rsidR="00663C5D" w:rsidRDefault="004B51E0">
            <w:pPr>
              <w:pStyle w:val="af1"/>
              <w:spacing w:line="240" w:lineRule="auto"/>
              <w:rPr>
                <w:sz w:val="24"/>
                <w:szCs w:val="24"/>
              </w:rPr>
            </w:pPr>
            <w:r>
              <w:rPr>
                <w:sz w:val="24"/>
                <w:szCs w:val="24"/>
              </w:rPr>
              <w:t>设计基本地震加速度</w:t>
            </w:r>
          </w:p>
        </w:tc>
        <w:tc>
          <w:tcPr>
            <w:tcW w:w="1857" w:type="dxa"/>
            <w:tcBorders>
              <w:top w:val="single" w:sz="4" w:space="0" w:color="auto"/>
            </w:tcBorders>
            <w:vAlign w:val="center"/>
          </w:tcPr>
          <w:p w:rsidR="00663C5D" w:rsidRDefault="00663C5D">
            <w:pPr>
              <w:pStyle w:val="af1"/>
              <w:spacing w:line="240" w:lineRule="auto"/>
              <w:rPr>
                <w:sz w:val="24"/>
                <w:szCs w:val="24"/>
              </w:rPr>
            </w:pPr>
          </w:p>
        </w:tc>
      </w:tr>
      <w:tr w:rsidR="00663C5D">
        <w:trPr>
          <w:trHeight w:val="567"/>
          <w:jc w:val="center"/>
        </w:trPr>
        <w:tc>
          <w:tcPr>
            <w:tcW w:w="2372" w:type="dxa"/>
            <w:gridSpan w:val="2"/>
            <w:tcBorders>
              <w:top w:val="single" w:sz="4" w:space="0" w:color="auto"/>
            </w:tcBorders>
            <w:vAlign w:val="center"/>
          </w:tcPr>
          <w:p w:rsidR="00663C5D" w:rsidRDefault="004B51E0">
            <w:pPr>
              <w:pStyle w:val="af1"/>
              <w:spacing w:line="240" w:lineRule="auto"/>
              <w:rPr>
                <w:sz w:val="24"/>
                <w:szCs w:val="24"/>
              </w:rPr>
            </w:pPr>
            <w:r>
              <w:rPr>
                <w:sz w:val="24"/>
                <w:szCs w:val="24"/>
              </w:rPr>
              <w:t>设计地震分组</w:t>
            </w:r>
          </w:p>
        </w:tc>
        <w:tc>
          <w:tcPr>
            <w:tcW w:w="2981" w:type="dxa"/>
            <w:gridSpan w:val="4"/>
            <w:tcBorders>
              <w:top w:val="single" w:sz="4" w:space="0" w:color="auto"/>
            </w:tcBorders>
            <w:vAlign w:val="center"/>
          </w:tcPr>
          <w:p w:rsidR="00663C5D" w:rsidRDefault="00663C5D">
            <w:pPr>
              <w:pStyle w:val="af1"/>
              <w:spacing w:line="240" w:lineRule="auto"/>
              <w:rPr>
                <w:sz w:val="24"/>
                <w:szCs w:val="24"/>
              </w:rPr>
            </w:pPr>
          </w:p>
        </w:tc>
        <w:tc>
          <w:tcPr>
            <w:tcW w:w="2032" w:type="dxa"/>
            <w:gridSpan w:val="3"/>
            <w:tcBorders>
              <w:top w:val="single" w:sz="4" w:space="0" w:color="auto"/>
            </w:tcBorders>
            <w:vAlign w:val="center"/>
          </w:tcPr>
          <w:p w:rsidR="00663C5D" w:rsidRDefault="004B51E0">
            <w:pPr>
              <w:pStyle w:val="af1"/>
              <w:spacing w:line="240" w:lineRule="auto"/>
              <w:rPr>
                <w:sz w:val="24"/>
                <w:szCs w:val="24"/>
              </w:rPr>
            </w:pPr>
            <w:r>
              <w:rPr>
                <w:sz w:val="24"/>
                <w:szCs w:val="24"/>
              </w:rPr>
              <w:t>设计</w:t>
            </w:r>
            <w:r>
              <w:rPr>
                <w:rFonts w:hint="eastAsia"/>
                <w:sz w:val="24"/>
                <w:szCs w:val="24"/>
              </w:rPr>
              <w:t>工作</w:t>
            </w:r>
            <w:r>
              <w:rPr>
                <w:sz w:val="24"/>
                <w:szCs w:val="24"/>
              </w:rPr>
              <w:t>年限</w:t>
            </w:r>
          </w:p>
        </w:tc>
        <w:tc>
          <w:tcPr>
            <w:tcW w:w="1857" w:type="dxa"/>
            <w:tcBorders>
              <w:top w:val="single" w:sz="4" w:space="0" w:color="auto"/>
            </w:tcBorders>
            <w:vAlign w:val="center"/>
          </w:tcPr>
          <w:p w:rsidR="00663C5D" w:rsidRDefault="00663C5D">
            <w:pPr>
              <w:pStyle w:val="af1"/>
              <w:spacing w:line="240" w:lineRule="auto"/>
              <w:rPr>
                <w:sz w:val="24"/>
                <w:szCs w:val="24"/>
              </w:rPr>
            </w:pPr>
          </w:p>
        </w:tc>
      </w:tr>
      <w:tr w:rsidR="00663C5D">
        <w:trPr>
          <w:trHeight w:val="567"/>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地基</w:t>
            </w:r>
          </w:p>
          <w:p w:rsidR="00663C5D" w:rsidRDefault="004B51E0">
            <w:pPr>
              <w:pStyle w:val="af1"/>
              <w:spacing w:line="240" w:lineRule="auto"/>
              <w:rPr>
                <w:rFonts w:ascii="宋体" w:hAnsi="宋体"/>
                <w:sz w:val="24"/>
                <w:szCs w:val="24"/>
              </w:rPr>
            </w:pPr>
            <w:r>
              <w:rPr>
                <w:rFonts w:ascii="宋体" w:hAnsi="宋体" w:hint="eastAsia"/>
                <w:sz w:val="24"/>
                <w:szCs w:val="24"/>
              </w:rPr>
              <w:t>基础</w:t>
            </w:r>
          </w:p>
        </w:tc>
        <w:tc>
          <w:tcPr>
            <w:tcW w:w="1556" w:type="dxa"/>
            <w:vAlign w:val="center"/>
          </w:tcPr>
          <w:p w:rsidR="00663C5D" w:rsidRDefault="004B51E0">
            <w:pPr>
              <w:pStyle w:val="af1"/>
              <w:spacing w:line="240" w:lineRule="auto"/>
              <w:rPr>
                <w:sz w:val="24"/>
                <w:szCs w:val="24"/>
              </w:rPr>
            </w:pPr>
            <w:r>
              <w:rPr>
                <w:sz w:val="24"/>
                <w:szCs w:val="24"/>
              </w:rPr>
              <w:t>持力层</w:t>
            </w:r>
          </w:p>
        </w:tc>
        <w:tc>
          <w:tcPr>
            <w:tcW w:w="2271" w:type="dxa"/>
            <w:gridSpan w:val="2"/>
            <w:vAlign w:val="center"/>
          </w:tcPr>
          <w:p w:rsidR="00663C5D" w:rsidRDefault="00663C5D">
            <w:pPr>
              <w:pStyle w:val="af1"/>
              <w:spacing w:line="240" w:lineRule="auto"/>
              <w:rPr>
                <w:sz w:val="24"/>
                <w:szCs w:val="24"/>
              </w:rPr>
            </w:pPr>
          </w:p>
        </w:tc>
        <w:tc>
          <w:tcPr>
            <w:tcW w:w="1418" w:type="dxa"/>
            <w:gridSpan w:val="3"/>
            <w:vAlign w:val="center"/>
          </w:tcPr>
          <w:p w:rsidR="00663C5D" w:rsidRDefault="004B51E0">
            <w:pPr>
              <w:pStyle w:val="af1"/>
              <w:spacing w:line="240" w:lineRule="auto"/>
              <w:rPr>
                <w:sz w:val="24"/>
                <w:szCs w:val="24"/>
              </w:rPr>
            </w:pPr>
            <w:r>
              <w:rPr>
                <w:sz w:val="24"/>
                <w:szCs w:val="24"/>
              </w:rPr>
              <w:t>地基承载力特征值</w:t>
            </w:r>
          </w:p>
        </w:tc>
        <w:tc>
          <w:tcPr>
            <w:tcW w:w="3181" w:type="dxa"/>
            <w:gridSpan w:val="3"/>
            <w:vAlign w:val="center"/>
          </w:tcPr>
          <w:p w:rsidR="00663C5D" w:rsidRDefault="00663C5D">
            <w:pPr>
              <w:pStyle w:val="af1"/>
              <w:spacing w:line="240" w:lineRule="auto"/>
              <w:rPr>
                <w:sz w:val="24"/>
                <w:szCs w:val="24"/>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混凝土强度</w:t>
            </w:r>
          </w:p>
        </w:tc>
        <w:tc>
          <w:tcPr>
            <w:tcW w:w="2271" w:type="dxa"/>
            <w:gridSpan w:val="2"/>
            <w:vAlign w:val="center"/>
          </w:tcPr>
          <w:p w:rsidR="00663C5D" w:rsidRDefault="00663C5D">
            <w:pPr>
              <w:pStyle w:val="af1"/>
              <w:spacing w:line="240" w:lineRule="auto"/>
              <w:rPr>
                <w:sz w:val="24"/>
                <w:szCs w:val="24"/>
              </w:rPr>
            </w:pPr>
          </w:p>
        </w:tc>
        <w:tc>
          <w:tcPr>
            <w:tcW w:w="1418" w:type="dxa"/>
            <w:gridSpan w:val="3"/>
            <w:vAlign w:val="center"/>
          </w:tcPr>
          <w:p w:rsidR="00663C5D" w:rsidRDefault="004B51E0">
            <w:pPr>
              <w:pStyle w:val="af1"/>
              <w:spacing w:line="240" w:lineRule="auto"/>
              <w:rPr>
                <w:sz w:val="24"/>
                <w:szCs w:val="24"/>
              </w:rPr>
            </w:pPr>
            <w:r>
              <w:rPr>
                <w:sz w:val="24"/>
                <w:szCs w:val="24"/>
              </w:rPr>
              <w:t>钢筋级别</w:t>
            </w:r>
          </w:p>
        </w:tc>
        <w:tc>
          <w:tcPr>
            <w:tcW w:w="3181" w:type="dxa"/>
            <w:gridSpan w:val="3"/>
            <w:vAlign w:val="center"/>
          </w:tcPr>
          <w:p w:rsidR="00663C5D" w:rsidRDefault="00663C5D">
            <w:pPr>
              <w:pStyle w:val="af1"/>
              <w:spacing w:line="240" w:lineRule="auto"/>
              <w:rPr>
                <w:sz w:val="24"/>
                <w:szCs w:val="24"/>
                <w:u w:val="single"/>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基础形式</w:t>
            </w:r>
          </w:p>
        </w:tc>
        <w:tc>
          <w:tcPr>
            <w:tcW w:w="2271" w:type="dxa"/>
            <w:gridSpan w:val="2"/>
            <w:vAlign w:val="center"/>
          </w:tcPr>
          <w:p w:rsidR="00663C5D" w:rsidRDefault="00663C5D">
            <w:pPr>
              <w:pStyle w:val="af1"/>
              <w:spacing w:line="240" w:lineRule="auto"/>
              <w:rPr>
                <w:sz w:val="24"/>
                <w:szCs w:val="24"/>
                <w:u w:val="single"/>
              </w:rPr>
            </w:pPr>
          </w:p>
        </w:tc>
        <w:tc>
          <w:tcPr>
            <w:tcW w:w="1418" w:type="dxa"/>
            <w:gridSpan w:val="3"/>
            <w:vAlign w:val="center"/>
          </w:tcPr>
          <w:p w:rsidR="00663C5D" w:rsidRDefault="004B51E0">
            <w:pPr>
              <w:pStyle w:val="af1"/>
              <w:spacing w:line="240" w:lineRule="auto"/>
              <w:rPr>
                <w:sz w:val="24"/>
                <w:szCs w:val="24"/>
              </w:rPr>
            </w:pPr>
            <w:r>
              <w:rPr>
                <w:sz w:val="24"/>
                <w:szCs w:val="24"/>
              </w:rPr>
              <w:t>保护层厚度</w:t>
            </w:r>
          </w:p>
        </w:tc>
        <w:tc>
          <w:tcPr>
            <w:tcW w:w="3181" w:type="dxa"/>
            <w:gridSpan w:val="3"/>
            <w:vAlign w:val="center"/>
          </w:tcPr>
          <w:p w:rsidR="00663C5D" w:rsidRDefault="00663C5D">
            <w:pPr>
              <w:pStyle w:val="af1"/>
              <w:spacing w:line="240" w:lineRule="auto"/>
              <w:rPr>
                <w:sz w:val="24"/>
                <w:szCs w:val="24"/>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基础</w:t>
            </w:r>
          </w:p>
          <w:p w:rsidR="00663C5D" w:rsidRDefault="004B51E0">
            <w:pPr>
              <w:pStyle w:val="af1"/>
              <w:spacing w:line="240" w:lineRule="auto"/>
              <w:rPr>
                <w:sz w:val="24"/>
                <w:szCs w:val="24"/>
              </w:rPr>
            </w:pPr>
            <w:r>
              <w:rPr>
                <w:rFonts w:hint="eastAsia"/>
                <w:sz w:val="24"/>
                <w:szCs w:val="24"/>
              </w:rPr>
              <w:t>主要尺寸</w:t>
            </w:r>
          </w:p>
        </w:tc>
        <w:tc>
          <w:tcPr>
            <w:tcW w:w="6870" w:type="dxa"/>
            <w:gridSpan w:val="8"/>
            <w:vAlign w:val="center"/>
          </w:tcPr>
          <w:p w:rsidR="00663C5D" w:rsidRDefault="00663C5D">
            <w:pPr>
              <w:pStyle w:val="af1"/>
              <w:spacing w:line="240" w:lineRule="auto"/>
              <w:rPr>
                <w:sz w:val="24"/>
                <w:szCs w:val="24"/>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抗浮设计</w:t>
            </w:r>
          </w:p>
        </w:tc>
        <w:tc>
          <w:tcPr>
            <w:tcW w:w="6870" w:type="dxa"/>
            <w:gridSpan w:val="8"/>
            <w:vAlign w:val="center"/>
          </w:tcPr>
          <w:p w:rsidR="00663C5D" w:rsidRDefault="00663C5D">
            <w:pPr>
              <w:pStyle w:val="af1"/>
              <w:spacing w:line="240" w:lineRule="auto"/>
              <w:jc w:val="left"/>
              <w:rPr>
                <w:sz w:val="24"/>
                <w:szCs w:val="24"/>
                <w:u w:val="single"/>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地基处理</w:t>
            </w:r>
          </w:p>
        </w:tc>
        <w:tc>
          <w:tcPr>
            <w:tcW w:w="6870" w:type="dxa"/>
            <w:gridSpan w:val="8"/>
            <w:vAlign w:val="center"/>
          </w:tcPr>
          <w:p w:rsidR="00663C5D" w:rsidRDefault="00663C5D">
            <w:pPr>
              <w:pStyle w:val="af1"/>
              <w:spacing w:line="240" w:lineRule="auto"/>
              <w:jc w:val="left"/>
              <w:rPr>
                <w:sz w:val="24"/>
                <w:szCs w:val="24"/>
              </w:rPr>
            </w:pPr>
          </w:p>
        </w:tc>
      </w:tr>
      <w:tr w:rsidR="00663C5D">
        <w:trPr>
          <w:trHeight w:val="567"/>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钢筋混凝土柱</w:t>
            </w:r>
          </w:p>
        </w:tc>
        <w:tc>
          <w:tcPr>
            <w:tcW w:w="2844" w:type="dxa"/>
            <w:gridSpan w:val="2"/>
            <w:vAlign w:val="center"/>
          </w:tcPr>
          <w:p w:rsidR="00663C5D" w:rsidRDefault="004B51E0">
            <w:pPr>
              <w:pStyle w:val="af1"/>
              <w:spacing w:line="240" w:lineRule="auto"/>
              <w:rPr>
                <w:sz w:val="24"/>
                <w:szCs w:val="24"/>
                <w:u w:val="single"/>
              </w:rPr>
            </w:pPr>
            <w:r>
              <w:rPr>
                <w:sz w:val="24"/>
                <w:szCs w:val="24"/>
              </w:rPr>
              <w:t>主要截面尺寸（</w:t>
            </w:r>
            <w:r>
              <w:rPr>
                <w:sz w:val="24"/>
                <w:szCs w:val="24"/>
              </w:rPr>
              <w:t>mm</w:t>
            </w:r>
            <w:r>
              <w:rPr>
                <w:sz w:val="24"/>
                <w:szCs w:val="24"/>
              </w:rPr>
              <w:t>）</w:t>
            </w:r>
          </w:p>
        </w:tc>
        <w:tc>
          <w:tcPr>
            <w:tcW w:w="5582" w:type="dxa"/>
            <w:gridSpan w:val="7"/>
            <w:vAlign w:val="center"/>
          </w:tcPr>
          <w:p w:rsidR="00663C5D" w:rsidRDefault="00663C5D">
            <w:pPr>
              <w:pStyle w:val="af1"/>
              <w:spacing w:line="240" w:lineRule="auto"/>
              <w:rPr>
                <w:sz w:val="24"/>
                <w:szCs w:val="24"/>
                <w:u w:val="single"/>
              </w:rPr>
            </w:pPr>
          </w:p>
        </w:tc>
      </w:tr>
      <w:tr w:rsidR="00663C5D">
        <w:trPr>
          <w:trHeight w:val="460"/>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主筋级别</w:t>
            </w:r>
          </w:p>
        </w:tc>
        <w:tc>
          <w:tcPr>
            <w:tcW w:w="1288" w:type="dxa"/>
            <w:vAlign w:val="center"/>
          </w:tcPr>
          <w:p w:rsidR="00663C5D" w:rsidRDefault="00663C5D">
            <w:pPr>
              <w:pStyle w:val="af1"/>
              <w:spacing w:line="240" w:lineRule="auto"/>
              <w:rPr>
                <w:sz w:val="24"/>
                <w:szCs w:val="24"/>
                <w:u w:val="single"/>
              </w:rPr>
            </w:pPr>
          </w:p>
        </w:tc>
        <w:tc>
          <w:tcPr>
            <w:tcW w:w="1651" w:type="dxa"/>
            <w:gridSpan w:val="2"/>
            <w:vAlign w:val="center"/>
          </w:tcPr>
          <w:p w:rsidR="00663C5D" w:rsidRDefault="004B51E0">
            <w:pPr>
              <w:pStyle w:val="af1"/>
              <w:spacing w:line="240" w:lineRule="auto"/>
              <w:rPr>
                <w:sz w:val="24"/>
                <w:szCs w:val="24"/>
                <w:u w:val="single"/>
              </w:rPr>
            </w:pPr>
            <w:r>
              <w:rPr>
                <w:sz w:val="24"/>
                <w:szCs w:val="24"/>
              </w:rPr>
              <w:t>混凝土强度</w:t>
            </w:r>
          </w:p>
        </w:tc>
        <w:tc>
          <w:tcPr>
            <w:tcW w:w="3931" w:type="dxa"/>
            <w:gridSpan w:val="5"/>
            <w:vAlign w:val="center"/>
          </w:tcPr>
          <w:p w:rsidR="00663C5D" w:rsidRDefault="00663C5D">
            <w:pPr>
              <w:pStyle w:val="af1"/>
              <w:spacing w:line="240" w:lineRule="auto"/>
              <w:jc w:val="left"/>
              <w:rPr>
                <w:sz w:val="24"/>
                <w:szCs w:val="24"/>
                <w:u w:val="single"/>
              </w:rPr>
            </w:pPr>
          </w:p>
        </w:tc>
      </w:tr>
      <w:tr w:rsidR="00663C5D">
        <w:trPr>
          <w:trHeight w:val="504"/>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箍筋级别</w:t>
            </w:r>
          </w:p>
        </w:tc>
        <w:tc>
          <w:tcPr>
            <w:tcW w:w="1288" w:type="dxa"/>
            <w:vAlign w:val="center"/>
          </w:tcPr>
          <w:p w:rsidR="00663C5D" w:rsidRDefault="00663C5D">
            <w:pPr>
              <w:pStyle w:val="af1"/>
              <w:spacing w:line="240" w:lineRule="auto"/>
              <w:rPr>
                <w:sz w:val="24"/>
                <w:szCs w:val="24"/>
                <w:u w:val="single"/>
              </w:rPr>
            </w:pPr>
          </w:p>
        </w:tc>
        <w:tc>
          <w:tcPr>
            <w:tcW w:w="1651" w:type="dxa"/>
            <w:gridSpan w:val="2"/>
            <w:vAlign w:val="center"/>
          </w:tcPr>
          <w:p w:rsidR="00663C5D" w:rsidRDefault="004B51E0">
            <w:pPr>
              <w:pStyle w:val="af1"/>
              <w:spacing w:line="240" w:lineRule="auto"/>
              <w:rPr>
                <w:sz w:val="24"/>
                <w:szCs w:val="24"/>
                <w:u w:val="single"/>
              </w:rPr>
            </w:pPr>
            <w:r>
              <w:rPr>
                <w:sz w:val="24"/>
                <w:szCs w:val="24"/>
              </w:rPr>
              <w:t>保护层厚度（</w:t>
            </w:r>
            <w:r>
              <w:rPr>
                <w:sz w:val="24"/>
                <w:szCs w:val="24"/>
              </w:rPr>
              <w:t>mm</w:t>
            </w:r>
            <w:r>
              <w:rPr>
                <w:sz w:val="24"/>
                <w:szCs w:val="24"/>
              </w:rPr>
              <w:t>）</w:t>
            </w:r>
          </w:p>
        </w:tc>
        <w:tc>
          <w:tcPr>
            <w:tcW w:w="3931" w:type="dxa"/>
            <w:gridSpan w:val="5"/>
            <w:vAlign w:val="center"/>
          </w:tcPr>
          <w:p w:rsidR="00663C5D" w:rsidRDefault="00663C5D">
            <w:pPr>
              <w:pStyle w:val="af1"/>
              <w:spacing w:line="240" w:lineRule="auto"/>
              <w:jc w:val="left"/>
              <w:rPr>
                <w:sz w:val="24"/>
                <w:szCs w:val="24"/>
                <w:u w:val="single"/>
              </w:rPr>
            </w:pPr>
          </w:p>
        </w:tc>
      </w:tr>
      <w:tr w:rsidR="00663C5D">
        <w:trPr>
          <w:trHeight w:val="504"/>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钢筋混凝土墙</w:t>
            </w:r>
          </w:p>
        </w:tc>
        <w:tc>
          <w:tcPr>
            <w:tcW w:w="2844" w:type="dxa"/>
            <w:gridSpan w:val="2"/>
            <w:vAlign w:val="center"/>
          </w:tcPr>
          <w:p w:rsidR="00663C5D" w:rsidRDefault="004B51E0">
            <w:pPr>
              <w:pStyle w:val="af1"/>
              <w:spacing w:line="240" w:lineRule="auto"/>
              <w:rPr>
                <w:sz w:val="24"/>
                <w:szCs w:val="24"/>
              </w:rPr>
            </w:pPr>
            <w:r>
              <w:rPr>
                <w:sz w:val="24"/>
                <w:szCs w:val="24"/>
              </w:rPr>
              <w:t>主要墙体厚度（</w:t>
            </w:r>
            <w:r>
              <w:rPr>
                <w:sz w:val="24"/>
                <w:szCs w:val="24"/>
              </w:rPr>
              <w:t>mm</w:t>
            </w:r>
            <w:r>
              <w:rPr>
                <w:sz w:val="24"/>
                <w:szCs w:val="24"/>
              </w:rPr>
              <w:t>）</w:t>
            </w:r>
          </w:p>
        </w:tc>
        <w:tc>
          <w:tcPr>
            <w:tcW w:w="5582" w:type="dxa"/>
            <w:gridSpan w:val="7"/>
            <w:vAlign w:val="center"/>
          </w:tcPr>
          <w:p w:rsidR="00663C5D" w:rsidRDefault="00663C5D">
            <w:pPr>
              <w:pStyle w:val="af1"/>
              <w:spacing w:line="240" w:lineRule="auto"/>
              <w:jc w:val="left"/>
              <w:rPr>
                <w:sz w:val="24"/>
                <w:szCs w:val="24"/>
              </w:rPr>
            </w:pPr>
          </w:p>
        </w:tc>
      </w:tr>
      <w:tr w:rsidR="00663C5D">
        <w:trPr>
          <w:trHeight w:val="480"/>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主筋级别</w:t>
            </w:r>
          </w:p>
        </w:tc>
        <w:tc>
          <w:tcPr>
            <w:tcW w:w="1288" w:type="dxa"/>
            <w:vAlign w:val="center"/>
          </w:tcPr>
          <w:p w:rsidR="00663C5D" w:rsidRDefault="00663C5D">
            <w:pPr>
              <w:pStyle w:val="af1"/>
              <w:spacing w:line="240" w:lineRule="auto"/>
              <w:rPr>
                <w:sz w:val="24"/>
                <w:szCs w:val="24"/>
              </w:rPr>
            </w:pPr>
          </w:p>
        </w:tc>
        <w:tc>
          <w:tcPr>
            <w:tcW w:w="1651" w:type="dxa"/>
            <w:gridSpan w:val="2"/>
            <w:vAlign w:val="center"/>
          </w:tcPr>
          <w:p w:rsidR="00663C5D" w:rsidRDefault="004B51E0">
            <w:pPr>
              <w:pStyle w:val="af1"/>
              <w:spacing w:line="240" w:lineRule="auto"/>
              <w:rPr>
                <w:sz w:val="24"/>
                <w:szCs w:val="24"/>
              </w:rPr>
            </w:pPr>
            <w:r>
              <w:rPr>
                <w:sz w:val="24"/>
                <w:szCs w:val="24"/>
              </w:rPr>
              <w:t>混凝土强度</w:t>
            </w:r>
          </w:p>
        </w:tc>
        <w:tc>
          <w:tcPr>
            <w:tcW w:w="3931" w:type="dxa"/>
            <w:gridSpan w:val="5"/>
            <w:vAlign w:val="center"/>
          </w:tcPr>
          <w:p w:rsidR="00663C5D" w:rsidRDefault="00663C5D">
            <w:pPr>
              <w:pStyle w:val="af1"/>
              <w:spacing w:line="240" w:lineRule="auto"/>
              <w:jc w:val="both"/>
              <w:rPr>
                <w:sz w:val="24"/>
                <w:szCs w:val="24"/>
                <w:u w:val="single"/>
              </w:rPr>
            </w:pPr>
          </w:p>
        </w:tc>
      </w:tr>
      <w:tr w:rsidR="00663C5D">
        <w:trPr>
          <w:trHeight w:val="504"/>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边缘构件</w:t>
            </w:r>
          </w:p>
          <w:p w:rsidR="00663C5D" w:rsidRDefault="004B51E0">
            <w:pPr>
              <w:pStyle w:val="af1"/>
              <w:spacing w:line="240" w:lineRule="auto"/>
              <w:rPr>
                <w:sz w:val="24"/>
                <w:szCs w:val="24"/>
              </w:rPr>
            </w:pPr>
            <w:r>
              <w:rPr>
                <w:sz w:val="24"/>
                <w:szCs w:val="24"/>
              </w:rPr>
              <w:t>箍</w:t>
            </w:r>
            <w:r>
              <w:rPr>
                <w:sz w:val="24"/>
                <w:szCs w:val="24"/>
              </w:rPr>
              <w:t>/</w:t>
            </w:r>
            <w:r>
              <w:rPr>
                <w:sz w:val="24"/>
                <w:szCs w:val="24"/>
              </w:rPr>
              <w:t>拉筋级别</w:t>
            </w:r>
          </w:p>
        </w:tc>
        <w:tc>
          <w:tcPr>
            <w:tcW w:w="1288" w:type="dxa"/>
            <w:vAlign w:val="center"/>
          </w:tcPr>
          <w:p w:rsidR="00663C5D" w:rsidRDefault="00663C5D">
            <w:pPr>
              <w:pStyle w:val="af1"/>
              <w:spacing w:line="240" w:lineRule="auto"/>
              <w:rPr>
                <w:sz w:val="24"/>
                <w:szCs w:val="24"/>
              </w:rPr>
            </w:pPr>
          </w:p>
        </w:tc>
        <w:tc>
          <w:tcPr>
            <w:tcW w:w="1651" w:type="dxa"/>
            <w:gridSpan w:val="2"/>
            <w:vAlign w:val="center"/>
          </w:tcPr>
          <w:p w:rsidR="00663C5D" w:rsidRDefault="004B51E0">
            <w:pPr>
              <w:pStyle w:val="af1"/>
              <w:spacing w:line="240" w:lineRule="auto"/>
              <w:rPr>
                <w:sz w:val="24"/>
                <w:szCs w:val="24"/>
              </w:rPr>
            </w:pPr>
            <w:r>
              <w:rPr>
                <w:sz w:val="24"/>
                <w:szCs w:val="24"/>
              </w:rPr>
              <w:t>保护层厚度（</w:t>
            </w:r>
            <w:r>
              <w:rPr>
                <w:sz w:val="24"/>
                <w:szCs w:val="24"/>
              </w:rPr>
              <w:t>mm</w:t>
            </w:r>
            <w:r>
              <w:rPr>
                <w:sz w:val="24"/>
                <w:szCs w:val="24"/>
              </w:rPr>
              <w:t>）</w:t>
            </w:r>
          </w:p>
        </w:tc>
        <w:tc>
          <w:tcPr>
            <w:tcW w:w="3931" w:type="dxa"/>
            <w:gridSpan w:val="5"/>
            <w:vAlign w:val="center"/>
          </w:tcPr>
          <w:p w:rsidR="00663C5D" w:rsidRDefault="00663C5D">
            <w:pPr>
              <w:pStyle w:val="af1"/>
              <w:spacing w:line="240" w:lineRule="auto"/>
              <w:jc w:val="left"/>
              <w:rPr>
                <w:sz w:val="24"/>
                <w:szCs w:val="24"/>
                <w:u w:val="single"/>
              </w:rPr>
            </w:pPr>
          </w:p>
        </w:tc>
      </w:tr>
      <w:tr w:rsidR="00663C5D">
        <w:trPr>
          <w:trHeight w:val="439"/>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钢筋混凝土梁</w:t>
            </w:r>
          </w:p>
        </w:tc>
        <w:tc>
          <w:tcPr>
            <w:tcW w:w="2844" w:type="dxa"/>
            <w:gridSpan w:val="2"/>
            <w:vAlign w:val="center"/>
          </w:tcPr>
          <w:p w:rsidR="00663C5D" w:rsidRDefault="004B51E0">
            <w:pPr>
              <w:pStyle w:val="af1"/>
              <w:spacing w:line="240" w:lineRule="auto"/>
              <w:rPr>
                <w:sz w:val="24"/>
                <w:szCs w:val="24"/>
              </w:rPr>
            </w:pPr>
            <w:r>
              <w:rPr>
                <w:sz w:val="24"/>
                <w:szCs w:val="24"/>
              </w:rPr>
              <w:t>主要截面尺寸（</w:t>
            </w:r>
            <w:r>
              <w:rPr>
                <w:sz w:val="24"/>
                <w:szCs w:val="24"/>
              </w:rPr>
              <w:t>mm</w:t>
            </w:r>
            <w:r>
              <w:rPr>
                <w:sz w:val="24"/>
                <w:szCs w:val="24"/>
              </w:rPr>
              <w:t>）</w:t>
            </w:r>
          </w:p>
        </w:tc>
        <w:tc>
          <w:tcPr>
            <w:tcW w:w="5582" w:type="dxa"/>
            <w:gridSpan w:val="7"/>
            <w:vAlign w:val="center"/>
          </w:tcPr>
          <w:p w:rsidR="00663C5D" w:rsidRDefault="00663C5D">
            <w:pPr>
              <w:pStyle w:val="af1"/>
              <w:spacing w:line="240" w:lineRule="auto"/>
              <w:rPr>
                <w:sz w:val="24"/>
                <w:szCs w:val="24"/>
              </w:rPr>
            </w:pPr>
          </w:p>
        </w:tc>
      </w:tr>
      <w:tr w:rsidR="00663C5D">
        <w:trPr>
          <w:trHeight w:val="430"/>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主筋级别</w:t>
            </w:r>
          </w:p>
        </w:tc>
        <w:tc>
          <w:tcPr>
            <w:tcW w:w="1288" w:type="dxa"/>
            <w:vAlign w:val="center"/>
          </w:tcPr>
          <w:p w:rsidR="00663C5D" w:rsidRDefault="00663C5D">
            <w:pPr>
              <w:pStyle w:val="af1"/>
              <w:spacing w:line="240" w:lineRule="auto"/>
              <w:rPr>
                <w:sz w:val="24"/>
                <w:szCs w:val="24"/>
              </w:rPr>
            </w:pPr>
          </w:p>
        </w:tc>
        <w:tc>
          <w:tcPr>
            <w:tcW w:w="1693" w:type="dxa"/>
            <w:gridSpan w:val="3"/>
            <w:vAlign w:val="center"/>
          </w:tcPr>
          <w:p w:rsidR="00663C5D" w:rsidRDefault="004B51E0">
            <w:pPr>
              <w:pStyle w:val="af1"/>
              <w:spacing w:line="240" w:lineRule="auto"/>
              <w:rPr>
                <w:sz w:val="24"/>
                <w:szCs w:val="24"/>
              </w:rPr>
            </w:pPr>
            <w:r>
              <w:rPr>
                <w:sz w:val="24"/>
                <w:szCs w:val="24"/>
              </w:rPr>
              <w:t>混凝土强度</w:t>
            </w:r>
          </w:p>
        </w:tc>
        <w:tc>
          <w:tcPr>
            <w:tcW w:w="3889" w:type="dxa"/>
            <w:gridSpan w:val="4"/>
            <w:vAlign w:val="center"/>
          </w:tcPr>
          <w:p w:rsidR="00663C5D" w:rsidRDefault="004B51E0">
            <w:pPr>
              <w:pStyle w:val="af1"/>
              <w:spacing w:line="240" w:lineRule="auto"/>
              <w:jc w:val="left"/>
              <w:rPr>
                <w:sz w:val="24"/>
                <w:szCs w:val="24"/>
                <w:u w:val="single"/>
              </w:rPr>
            </w:pPr>
            <w:r>
              <w:rPr>
                <w:sz w:val="24"/>
                <w:szCs w:val="24"/>
              </w:rPr>
              <w:t xml:space="preserve"> </w:t>
            </w:r>
          </w:p>
        </w:tc>
      </w:tr>
      <w:tr w:rsidR="00663C5D">
        <w:trPr>
          <w:trHeight w:val="476"/>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箍筋级别</w:t>
            </w:r>
          </w:p>
        </w:tc>
        <w:tc>
          <w:tcPr>
            <w:tcW w:w="1288" w:type="dxa"/>
            <w:vAlign w:val="center"/>
          </w:tcPr>
          <w:p w:rsidR="00663C5D" w:rsidRDefault="00663C5D">
            <w:pPr>
              <w:pStyle w:val="af1"/>
              <w:spacing w:line="240" w:lineRule="auto"/>
              <w:rPr>
                <w:sz w:val="24"/>
                <w:szCs w:val="24"/>
              </w:rPr>
            </w:pPr>
          </w:p>
        </w:tc>
        <w:tc>
          <w:tcPr>
            <w:tcW w:w="1693" w:type="dxa"/>
            <w:gridSpan w:val="3"/>
            <w:vAlign w:val="center"/>
          </w:tcPr>
          <w:p w:rsidR="00663C5D" w:rsidRDefault="004B51E0">
            <w:pPr>
              <w:pStyle w:val="af1"/>
              <w:spacing w:line="240" w:lineRule="auto"/>
              <w:rPr>
                <w:sz w:val="24"/>
                <w:szCs w:val="24"/>
              </w:rPr>
            </w:pPr>
            <w:r>
              <w:rPr>
                <w:sz w:val="24"/>
                <w:szCs w:val="24"/>
              </w:rPr>
              <w:t>保护层厚度（</w:t>
            </w:r>
            <w:r>
              <w:rPr>
                <w:sz w:val="24"/>
                <w:szCs w:val="24"/>
              </w:rPr>
              <w:t>mm</w:t>
            </w:r>
            <w:r>
              <w:rPr>
                <w:sz w:val="24"/>
                <w:szCs w:val="24"/>
              </w:rPr>
              <w:t>）</w:t>
            </w:r>
          </w:p>
        </w:tc>
        <w:tc>
          <w:tcPr>
            <w:tcW w:w="3889" w:type="dxa"/>
            <w:gridSpan w:val="4"/>
            <w:vAlign w:val="center"/>
          </w:tcPr>
          <w:p w:rsidR="00663C5D" w:rsidRDefault="00663C5D">
            <w:pPr>
              <w:pStyle w:val="af1"/>
              <w:spacing w:line="240" w:lineRule="auto"/>
              <w:jc w:val="left"/>
              <w:rPr>
                <w:sz w:val="24"/>
                <w:szCs w:val="24"/>
                <w:u w:val="single"/>
              </w:rPr>
            </w:pPr>
          </w:p>
        </w:tc>
      </w:tr>
      <w:tr w:rsidR="00663C5D">
        <w:trPr>
          <w:trHeight w:val="636"/>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钢筋混凝土板</w:t>
            </w:r>
          </w:p>
        </w:tc>
        <w:tc>
          <w:tcPr>
            <w:tcW w:w="1556" w:type="dxa"/>
            <w:vAlign w:val="center"/>
          </w:tcPr>
          <w:p w:rsidR="00663C5D" w:rsidRDefault="004B51E0">
            <w:pPr>
              <w:pStyle w:val="af1"/>
              <w:spacing w:line="240" w:lineRule="auto"/>
              <w:rPr>
                <w:sz w:val="24"/>
                <w:szCs w:val="24"/>
              </w:rPr>
            </w:pPr>
            <w:r>
              <w:rPr>
                <w:sz w:val="24"/>
                <w:szCs w:val="24"/>
              </w:rPr>
              <w:t>主要板厚（</w:t>
            </w:r>
            <w:r>
              <w:rPr>
                <w:sz w:val="24"/>
                <w:szCs w:val="24"/>
              </w:rPr>
              <w:t>mm</w:t>
            </w:r>
            <w:r>
              <w:rPr>
                <w:sz w:val="24"/>
                <w:szCs w:val="24"/>
              </w:rPr>
              <w:t>）</w:t>
            </w:r>
          </w:p>
        </w:tc>
        <w:tc>
          <w:tcPr>
            <w:tcW w:w="1288" w:type="dxa"/>
            <w:vAlign w:val="center"/>
          </w:tcPr>
          <w:p w:rsidR="00663C5D" w:rsidRDefault="00663C5D">
            <w:pPr>
              <w:pStyle w:val="af1"/>
              <w:spacing w:line="240" w:lineRule="auto"/>
              <w:rPr>
                <w:sz w:val="24"/>
                <w:szCs w:val="24"/>
              </w:rPr>
            </w:pPr>
          </w:p>
        </w:tc>
        <w:tc>
          <w:tcPr>
            <w:tcW w:w="1693" w:type="dxa"/>
            <w:gridSpan w:val="3"/>
            <w:vAlign w:val="center"/>
          </w:tcPr>
          <w:p w:rsidR="00663C5D" w:rsidRDefault="004B51E0">
            <w:pPr>
              <w:pStyle w:val="af1"/>
              <w:spacing w:line="240" w:lineRule="auto"/>
              <w:rPr>
                <w:sz w:val="24"/>
                <w:szCs w:val="24"/>
              </w:rPr>
            </w:pPr>
            <w:r>
              <w:rPr>
                <w:sz w:val="24"/>
                <w:szCs w:val="24"/>
              </w:rPr>
              <w:t>混凝土强度</w:t>
            </w:r>
          </w:p>
        </w:tc>
        <w:tc>
          <w:tcPr>
            <w:tcW w:w="3889" w:type="dxa"/>
            <w:gridSpan w:val="4"/>
            <w:vAlign w:val="center"/>
          </w:tcPr>
          <w:p w:rsidR="00663C5D" w:rsidRDefault="00663C5D">
            <w:pPr>
              <w:pStyle w:val="af1"/>
              <w:spacing w:line="240" w:lineRule="auto"/>
              <w:jc w:val="left"/>
              <w:rPr>
                <w:sz w:val="24"/>
                <w:szCs w:val="24"/>
              </w:rPr>
            </w:pPr>
          </w:p>
        </w:tc>
      </w:tr>
      <w:tr w:rsidR="00663C5D">
        <w:trPr>
          <w:trHeight w:val="48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sz w:val="24"/>
                <w:szCs w:val="24"/>
              </w:rPr>
            </w:pPr>
            <w:r>
              <w:rPr>
                <w:sz w:val="24"/>
                <w:szCs w:val="24"/>
              </w:rPr>
              <w:t>钢筋级别</w:t>
            </w:r>
          </w:p>
        </w:tc>
        <w:tc>
          <w:tcPr>
            <w:tcW w:w="2981" w:type="dxa"/>
            <w:gridSpan w:val="4"/>
            <w:vAlign w:val="center"/>
          </w:tcPr>
          <w:p w:rsidR="00663C5D" w:rsidRDefault="00663C5D">
            <w:pPr>
              <w:pStyle w:val="af1"/>
              <w:spacing w:line="240" w:lineRule="auto"/>
              <w:rPr>
                <w:sz w:val="24"/>
                <w:szCs w:val="24"/>
              </w:rPr>
            </w:pPr>
          </w:p>
        </w:tc>
        <w:tc>
          <w:tcPr>
            <w:tcW w:w="1569" w:type="dxa"/>
            <w:gridSpan w:val="2"/>
            <w:vAlign w:val="center"/>
          </w:tcPr>
          <w:p w:rsidR="00663C5D" w:rsidRDefault="004B51E0">
            <w:pPr>
              <w:pStyle w:val="af1"/>
              <w:spacing w:line="240" w:lineRule="auto"/>
              <w:rPr>
                <w:sz w:val="24"/>
                <w:szCs w:val="24"/>
              </w:rPr>
            </w:pPr>
            <w:r>
              <w:rPr>
                <w:sz w:val="24"/>
                <w:szCs w:val="24"/>
              </w:rPr>
              <w:t>保护层厚度</w:t>
            </w:r>
          </w:p>
        </w:tc>
        <w:tc>
          <w:tcPr>
            <w:tcW w:w="2320" w:type="dxa"/>
            <w:gridSpan w:val="2"/>
            <w:vAlign w:val="center"/>
          </w:tcPr>
          <w:p w:rsidR="00663C5D" w:rsidRDefault="00663C5D">
            <w:pPr>
              <w:pStyle w:val="af1"/>
              <w:spacing w:line="240" w:lineRule="auto"/>
              <w:rPr>
                <w:sz w:val="24"/>
                <w:szCs w:val="24"/>
              </w:rPr>
            </w:pPr>
          </w:p>
        </w:tc>
      </w:tr>
      <w:tr w:rsidR="00663C5D">
        <w:trPr>
          <w:trHeight w:val="567"/>
          <w:jc w:val="center"/>
        </w:trPr>
        <w:tc>
          <w:tcPr>
            <w:tcW w:w="816" w:type="dxa"/>
            <w:vMerge w:val="restart"/>
            <w:vAlign w:val="center"/>
          </w:tcPr>
          <w:p w:rsidR="00663C5D" w:rsidRDefault="004B51E0">
            <w:pPr>
              <w:pStyle w:val="af1"/>
              <w:spacing w:line="240" w:lineRule="auto"/>
              <w:rPr>
                <w:rFonts w:ascii="宋体" w:hAnsi="宋体"/>
                <w:sz w:val="24"/>
                <w:szCs w:val="24"/>
              </w:rPr>
            </w:pPr>
            <w:r>
              <w:rPr>
                <w:rFonts w:ascii="宋体" w:hAnsi="宋体" w:hint="eastAsia"/>
                <w:sz w:val="24"/>
                <w:szCs w:val="24"/>
              </w:rPr>
              <w:t>填充墙体</w:t>
            </w:r>
          </w:p>
        </w:tc>
        <w:tc>
          <w:tcPr>
            <w:tcW w:w="1556" w:type="dxa"/>
            <w:vAlign w:val="center"/>
          </w:tcPr>
          <w:p w:rsidR="00663C5D" w:rsidRDefault="004B51E0">
            <w:pPr>
              <w:pStyle w:val="af1"/>
              <w:spacing w:line="240" w:lineRule="auto"/>
              <w:rPr>
                <w:sz w:val="24"/>
                <w:szCs w:val="24"/>
              </w:rPr>
            </w:pPr>
            <w:r>
              <w:rPr>
                <w:rFonts w:hint="eastAsia"/>
                <w:sz w:val="24"/>
                <w:szCs w:val="24"/>
              </w:rPr>
              <w:t>墙</w:t>
            </w:r>
            <w:r>
              <w:rPr>
                <w:sz w:val="24"/>
                <w:szCs w:val="24"/>
              </w:rPr>
              <w:t>体</w:t>
            </w:r>
            <w:r>
              <w:rPr>
                <w:rFonts w:hint="eastAsia"/>
                <w:sz w:val="24"/>
                <w:szCs w:val="24"/>
              </w:rPr>
              <w:t>厚度及</w:t>
            </w:r>
            <w:r>
              <w:rPr>
                <w:sz w:val="24"/>
                <w:szCs w:val="24"/>
              </w:rPr>
              <w:t>种类</w:t>
            </w:r>
          </w:p>
        </w:tc>
        <w:tc>
          <w:tcPr>
            <w:tcW w:w="2981" w:type="dxa"/>
            <w:gridSpan w:val="4"/>
            <w:vAlign w:val="center"/>
          </w:tcPr>
          <w:p w:rsidR="00663C5D" w:rsidRDefault="00663C5D">
            <w:pPr>
              <w:pStyle w:val="af1"/>
              <w:spacing w:line="240" w:lineRule="auto"/>
              <w:rPr>
                <w:sz w:val="24"/>
                <w:szCs w:val="24"/>
              </w:rPr>
            </w:pPr>
          </w:p>
        </w:tc>
        <w:tc>
          <w:tcPr>
            <w:tcW w:w="1569" w:type="dxa"/>
            <w:gridSpan w:val="2"/>
            <w:vAlign w:val="center"/>
          </w:tcPr>
          <w:p w:rsidR="00663C5D" w:rsidRDefault="004B51E0">
            <w:pPr>
              <w:pStyle w:val="af1"/>
              <w:spacing w:line="240" w:lineRule="auto"/>
              <w:rPr>
                <w:sz w:val="24"/>
                <w:szCs w:val="24"/>
              </w:rPr>
            </w:pPr>
            <w:r>
              <w:rPr>
                <w:sz w:val="24"/>
                <w:szCs w:val="24"/>
              </w:rPr>
              <w:t>块材强度</w:t>
            </w:r>
          </w:p>
          <w:p w:rsidR="00663C5D" w:rsidRDefault="004B51E0">
            <w:pPr>
              <w:pStyle w:val="af1"/>
              <w:spacing w:line="240" w:lineRule="auto"/>
              <w:rPr>
                <w:sz w:val="24"/>
                <w:szCs w:val="24"/>
              </w:rPr>
            </w:pPr>
            <w:r>
              <w:rPr>
                <w:sz w:val="24"/>
                <w:szCs w:val="24"/>
              </w:rPr>
              <w:t>等级</w:t>
            </w:r>
          </w:p>
        </w:tc>
        <w:tc>
          <w:tcPr>
            <w:tcW w:w="2320" w:type="dxa"/>
            <w:gridSpan w:val="2"/>
            <w:vAlign w:val="center"/>
          </w:tcPr>
          <w:p w:rsidR="00663C5D" w:rsidRDefault="00663C5D">
            <w:pPr>
              <w:pStyle w:val="af1"/>
              <w:spacing w:line="240" w:lineRule="auto"/>
              <w:rPr>
                <w:sz w:val="24"/>
                <w:szCs w:val="24"/>
                <w:u w:val="single"/>
              </w:rPr>
            </w:pPr>
          </w:p>
        </w:tc>
      </w:tr>
      <w:tr w:rsidR="00663C5D">
        <w:trPr>
          <w:trHeight w:val="567"/>
          <w:jc w:val="center"/>
        </w:trPr>
        <w:tc>
          <w:tcPr>
            <w:tcW w:w="816" w:type="dxa"/>
            <w:vMerge/>
            <w:vAlign w:val="center"/>
          </w:tcPr>
          <w:p w:rsidR="00663C5D" w:rsidRDefault="00663C5D">
            <w:pPr>
              <w:pStyle w:val="af1"/>
              <w:spacing w:line="240" w:lineRule="auto"/>
              <w:rPr>
                <w:rFonts w:ascii="宋体" w:hAnsi="宋体"/>
                <w:sz w:val="24"/>
                <w:szCs w:val="24"/>
              </w:rPr>
            </w:pPr>
          </w:p>
        </w:tc>
        <w:tc>
          <w:tcPr>
            <w:tcW w:w="1556" w:type="dxa"/>
            <w:vAlign w:val="center"/>
          </w:tcPr>
          <w:p w:rsidR="00663C5D" w:rsidRDefault="004B51E0">
            <w:pPr>
              <w:pStyle w:val="af1"/>
              <w:spacing w:line="240" w:lineRule="auto"/>
              <w:rPr>
                <w:rFonts w:ascii="宋体" w:hAnsi="宋体"/>
                <w:sz w:val="24"/>
                <w:szCs w:val="24"/>
              </w:rPr>
            </w:pPr>
            <w:r>
              <w:rPr>
                <w:rFonts w:ascii="宋体" w:hAnsi="宋体" w:hint="eastAsia"/>
                <w:sz w:val="24"/>
                <w:szCs w:val="24"/>
              </w:rPr>
              <w:t>拉</w:t>
            </w:r>
            <w:proofErr w:type="gramStart"/>
            <w:r>
              <w:rPr>
                <w:rFonts w:ascii="宋体" w:hAnsi="宋体" w:hint="eastAsia"/>
                <w:sz w:val="24"/>
                <w:szCs w:val="24"/>
              </w:rPr>
              <w:t>结措施</w:t>
            </w:r>
            <w:proofErr w:type="gramEnd"/>
          </w:p>
        </w:tc>
        <w:tc>
          <w:tcPr>
            <w:tcW w:w="2981" w:type="dxa"/>
            <w:gridSpan w:val="4"/>
            <w:vAlign w:val="center"/>
          </w:tcPr>
          <w:p w:rsidR="00663C5D" w:rsidRDefault="00663C5D">
            <w:pPr>
              <w:pStyle w:val="af1"/>
              <w:spacing w:line="240" w:lineRule="auto"/>
              <w:jc w:val="left"/>
              <w:rPr>
                <w:rFonts w:ascii="宋体" w:hAnsi="宋体"/>
                <w:sz w:val="24"/>
                <w:szCs w:val="24"/>
              </w:rPr>
            </w:pPr>
          </w:p>
        </w:tc>
        <w:tc>
          <w:tcPr>
            <w:tcW w:w="1569" w:type="dxa"/>
            <w:gridSpan w:val="2"/>
            <w:vAlign w:val="center"/>
          </w:tcPr>
          <w:p w:rsidR="00663C5D" w:rsidRDefault="004B51E0">
            <w:pPr>
              <w:pStyle w:val="af1"/>
              <w:spacing w:line="240" w:lineRule="auto"/>
              <w:rPr>
                <w:sz w:val="24"/>
                <w:szCs w:val="24"/>
              </w:rPr>
            </w:pPr>
            <w:r>
              <w:rPr>
                <w:sz w:val="24"/>
                <w:szCs w:val="24"/>
              </w:rPr>
              <w:t>砂浆种类、等级</w:t>
            </w:r>
          </w:p>
        </w:tc>
        <w:tc>
          <w:tcPr>
            <w:tcW w:w="2320" w:type="dxa"/>
            <w:gridSpan w:val="2"/>
            <w:vAlign w:val="center"/>
          </w:tcPr>
          <w:p w:rsidR="00663C5D" w:rsidRDefault="00663C5D">
            <w:pPr>
              <w:pStyle w:val="af1"/>
              <w:spacing w:line="240" w:lineRule="auto"/>
              <w:rPr>
                <w:sz w:val="24"/>
                <w:szCs w:val="24"/>
              </w:rPr>
            </w:pPr>
          </w:p>
        </w:tc>
      </w:tr>
      <w:tr w:rsidR="00663C5D">
        <w:trPr>
          <w:trHeight w:val="567"/>
          <w:jc w:val="center"/>
        </w:trPr>
        <w:tc>
          <w:tcPr>
            <w:tcW w:w="2372" w:type="dxa"/>
            <w:gridSpan w:val="2"/>
            <w:vAlign w:val="center"/>
          </w:tcPr>
          <w:p w:rsidR="00663C5D" w:rsidRDefault="004B51E0">
            <w:pPr>
              <w:pStyle w:val="af1"/>
              <w:spacing w:line="240" w:lineRule="auto"/>
              <w:rPr>
                <w:sz w:val="24"/>
                <w:szCs w:val="24"/>
              </w:rPr>
            </w:pPr>
            <w:r>
              <w:rPr>
                <w:sz w:val="24"/>
                <w:szCs w:val="24"/>
              </w:rPr>
              <w:t>结构平面布置示意图</w:t>
            </w:r>
          </w:p>
        </w:tc>
        <w:tc>
          <w:tcPr>
            <w:tcW w:w="6870" w:type="dxa"/>
            <w:gridSpan w:val="8"/>
            <w:vAlign w:val="center"/>
          </w:tcPr>
          <w:p w:rsidR="00663C5D" w:rsidRDefault="004B51E0">
            <w:pPr>
              <w:pStyle w:val="af1"/>
              <w:spacing w:line="240" w:lineRule="auto"/>
              <w:rPr>
                <w:sz w:val="24"/>
                <w:szCs w:val="24"/>
              </w:rPr>
            </w:pPr>
            <w:r>
              <w:rPr>
                <w:sz w:val="24"/>
                <w:szCs w:val="24"/>
              </w:rPr>
              <w:t>典型楼层结构平面布置示意图见附图</w:t>
            </w:r>
            <w:r>
              <w:rPr>
                <w:rFonts w:hint="eastAsia"/>
                <w:sz w:val="24"/>
                <w:szCs w:val="24"/>
              </w:rPr>
              <w:t>*</w:t>
            </w:r>
          </w:p>
        </w:tc>
      </w:tr>
      <w:tr w:rsidR="00663C5D">
        <w:trPr>
          <w:trHeight w:val="567"/>
          <w:jc w:val="center"/>
        </w:trPr>
        <w:tc>
          <w:tcPr>
            <w:tcW w:w="2372" w:type="dxa"/>
            <w:gridSpan w:val="2"/>
            <w:vAlign w:val="center"/>
          </w:tcPr>
          <w:p w:rsidR="00663C5D" w:rsidRDefault="004B51E0">
            <w:pPr>
              <w:pStyle w:val="af1"/>
              <w:spacing w:line="240" w:lineRule="auto"/>
              <w:rPr>
                <w:sz w:val="24"/>
                <w:szCs w:val="24"/>
              </w:rPr>
            </w:pPr>
            <w:r>
              <w:rPr>
                <w:sz w:val="24"/>
                <w:szCs w:val="24"/>
              </w:rPr>
              <w:t>备注</w:t>
            </w:r>
          </w:p>
        </w:tc>
        <w:tc>
          <w:tcPr>
            <w:tcW w:w="6870" w:type="dxa"/>
            <w:gridSpan w:val="8"/>
            <w:vAlign w:val="center"/>
          </w:tcPr>
          <w:p w:rsidR="00663C5D" w:rsidRDefault="004B51E0">
            <w:pPr>
              <w:pStyle w:val="af1"/>
              <w:spacing w:line="240" w:lineRule="auto"/>
              <w:rPr>
                <w:sz w:val="24"/>
                <w:szCs w:val="24"/>
              </w:rPr>
            </w:pPr>
            <w:r>
              <w:rPr>
                <w:rFonts w:hint="eastAsia"/>
                <w:b/>
                <w:bCs/>
                <w:sz w:val="21"/>
              </w:rPr>
              <w:t>（注：对与本次鉴定相关的其他内容可在此说明。）</w:t>
            </w:r>
          </w:p>
        </w:tc>
      </w:tr>
    </w:tbl>
    <w:p w:rsidR="00663C5D" w:rsidRDefault="00663C5D">
      <w:pPr>
        <w:pStyle w:val="2"/>
        <w:rPr>
          <w:rFonts w:ascii="黑体" w:hAnsi="黑体"/>
          <w:bCs w:val="0"/>
        </w:rPr>
      </w:pPr>
      <w:bookmarkStart w:id="71" w:name="_Toc20550"/>
      <w:bookmarkStart w:id="72" w:name="_Toc30868"/>
      <w:bookmarkStart w:id="73" w:name="_Toc15554"/>
      <w:bookmarkStart w:id="74" w:name="_Toc29942"/>
    </w:p>
    <w:tbl>
      <w:tblPr>
        <w:tblStyle w:val="ac"/>
        <w:tblW w:w="8336" w:type="dxa"/>
        <w:jc w:val="center"/>
        <w:tblLayout w:type="fixed"/>
        <w:tblLook w:val="04A0" w:firstRow="1" w:lastRow="0" w:firstColumn="1" w:lastColumn="0" w:noHBand="0" w:noVBand="1"/>
      </w:tblPr>
      <w:tblGrid>
        <w:gridCol w:w="4168"/>
        <w:gridCol w:w="4168"/>
      </w:tblGrid>
      <w:tr w:rsidR="00663C5D">
        <w:trPr>
          <w:trHeight w:val="1837"/>
          <w:jc w:val="center"/>
        </w:trPr>
        <w:tc>
          <w:tcPr>
            <w:tcW w:w="4168" w:type="dxa"/>
            <w:tcBorders>
              <w:top w:val="nil"/>
              <w:left w:val="nil"/>
              <w:bottom w:val="nil"/>
              <w:right w:val="nil"/>
            </w:tcBorders>
          </w:tcPr>
          <w:p w:rsidR="00663C5D" w:rsidRDefault="00663C5D">
            <w:pPr>
              <w:spacing w:line="240" w:lineRule="auto"/>
              <w:jc w:val="center"/>
              <w:rPr>
                <w:kern w:val="0"/>
                <w:szCs w:val="28"/>
              </w:rPr>
            </w:pPr>
          </w:p>
        </w:tc>
        <w:tc>
          <w:tcPr>
            <w:tcW w:w="4168"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kern w:val="0"/>
                <w:sz w:val="24"/>
              </w:rPr>
            </w:pPr>
            <w:r>
              <w:rPr>
                <w:rFonts w:hint="eastAsia"/>
                <w:sz w:val="24"/>
              </w:rPr>
              <w:t>照片4.2-1</w:t>
            </w:r>
          </w:p>
        </w:tc>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照片4.2-2</w:t>
            </w:r>
          </w:p>
        </w:tc>
      </w:tr>
    </w:tbl>
    <w:p w:rsidR="00663C5D" w:rsidRDefault="004B51E0">
      <w:pPr>
        <w:pStyle w:val="2"/>
        <w:rPr>
          <w:rFonts w:ascii="黑体" w:hAnsi="黑体"/>
          <w:bCs w:val="0"/>
        </w:rPr>
      </w:pPr>
      <w:bookmarkStart w:id="75" w:name="_Toc21038"/>
      <w:bookmarkStart w:id="76" w:name="_Toc10732"/>
      <w:bookmarkStart w:id="77" w:name="_Toc4370"/>
      <w:bookmarkStart w:id="78" w:name="_Toc4363"/>
      <w:r>
        <w:rPr>
          <w:rFonts w:ascii="黑体" w:hAnsi="黑体" w:hint="eastAsia"/>
          <w:bCs w:val="0"/>
        </w:rPr>
        <w:t>4.3施工质保资料</w:t>
      </w:r>
      <w:bookmarkEnd w:id="71"/>
      <w:bookmarkEnd w:id="72"/>
      <w:bookmarkEnd w:id="73"/>
      <w:bookmarkEnd w:id="74"/>
      <w:bookmarkEnd w:id="75"/>
      <w:bookmarkEnd w:id="76"/>
      <w:bookmarkEnd w:id="77"/>
      <w:bookmarkEnd w:id="78"/>
    </w:p>
    <w:p w:rsidR="00663C5D" w:rsidRDefault="004B51E0">
      <w:pPr>
        <w:ind w:firstLine="560"/>
      </w:pPr>
      <w:r>
        <w:rPr>
          <w:rFonts w:hint="eastAsia"/>
          <w:bCs/>
          <w:szCs w:val="28"/>
        </w:rPr>
        <w:t>委托方提供的该房屋相关施工质保资料情况</w:t>
      </w:r>
      <w:r>
        <w:rPr>
          <w:rFonts w:ascii="Times New Roman" w:hAnsi="Times New Roman" w:hint="eastAsia"/>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4</w:t>
      </w:r>
      <w:r>
        <w:rPr>
          <w:rFonts w:ascii="Times New Roman" w:hAnsi="Times New Roman" w:hint="eastAsia"/>
          <w:bCs/>
          <w:szCs w:val="28"/>
        </w:rPr>
        <w:t>张）</w:t>
      </w:r>
      <w:r>
        <w:rPr>
          <w:rFonts w:ascii="Times New Roman" w:hAnsi="Times New Roman" w:hint="eastAsia"/>
          <w:szCs w:val="28"/>
        </w:rPr>
        <w:t>。</w:t>
      </w:r>
    </w:p>
    <w:p w:rsidR="00663C5D" w:rsidRDefault="004B51E0">
      <w:pPr>
        <w:widowControl/>
        <w:ind w:firstLine="560"/>
        <w:rPr>
          <w:rFonts w:ascii="Times New Roman" w:hAnsi="Times New Roman"/>
          <w:szCs w:val="28"/>
        </w:rPr>
      </w:pPr>
      <w:r>
        <w:rPr>
          <w:rFonts w:ascii="Times New Roman" w:hAnsi="Times New Roman" w:hint="eastAsia"/>
          <w:szCs w:val="28"/>
        </w:rPr>
        <w:t>若委托方未提供相关设计资料</w:t>
      </w:r>
      <w:proofErr w:type="gramStart"/>
      <w:r>
        <w:rPr>
          <w:rFonts w:ascii="Times New Roman" w:hAnsi="Times New Roman" w:hint="eastAsia"/>
          <w:szCs w:val="28"/>
        </w:rPr>
        <w:t>宜在此</w:t>
      </w:r>
      <w:proofErr w:type="gramEnd"/>
      <w:r>
        <w:rPr>
          <w:rFonts w:ascii="Times New Roman" w:hAnsi="Times New Roman" w:hint="eastAsia"/>
          <w:szCs w:val="28"/>
        </w:rPr>
        <w:t>说明。</w:t>
      </w:r>
    </w:p>
    <w:tbl>
      <w:tblPr>
        <w:tblStyle w:val="ac"/>
        <w:tblW w:w="8336" w:type="dxa"/>
        <w:jc w:val="center"/>
        <w:tblLayout w:type="fixed"/>
        <w:tblLook w:val="04A0" w:firstRow="1" w:lastRow="0" w:firstColumn="1" w:lastColumn="0" w:noHBand="0" w:noVBand="1"/>
      </w:tblPr>
      <w:tblGrid>
        <w:gridCol w:w="4168"/>
        <w:gridCol w:w="4168"/>
      </w:tblGrid>
      <w:tr w:rsidR="00663C5D">
        <w:trPr>
          <w:trHeight w:val="1837"/>
          <w:jc w:val="center"/>
        </w:trPr>
        <w:tc>
          <w:tcPr>
            <w:tcW w:w="4168" w:type="dxa"/>
            <w:tcBorders>
              <w:top w:val="nil"/>
              <w:left w:val="nil"/>
              <w:bottom w:val="nil"/>
              <w:right w:val="nil"/>
            </w:tcBorders>
          </w:tcPr>
          <w:p w:rsidR="00663C5D" w:rsidRDefault="00663C5D">
            <w:pPr>
              <w:spacing w:line="240" w:lineRule="auto"/>
              <w:jc w:val="center"/>
              <w:rPr>
                <w:kern w:val="0"/>
                <w:szCs w:val="28"/>
              </w:rPr>
            </w:pPr>
          </w:p>
        </w:tc>
        <w:tc>
          <w:tcPr>
            <w:tcW w:w="4168"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kern w:val="0"/>
                <w:sz w:val="24"/>
              </w:rPr>
            </w:pPr>
            <w:r>
              <w:rPr>
                <w:rFonts w:hint="eastAsia"/>
                <w:sz w:val="24"/>
              </w:rPr>
              <w:t>照片4.3-1</w:t>
            </w:r>
          </w:p>
        </w:tc>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照片4.3-2</w:t>
            </w:r>
          </w:p>
        </w:tc>
      </w:tr>
      <w:tr w:rsidR="00663C5D">
        <w:trPr>
          <w:trHeight w:val="1837"/>
          <w:jc w:val="center"/>
        </w:trPr>
        <w:tc>
          <w:tcPr>
            <w:tcW w:w="4168" w:type="dxa"/>
            <w:tcBorders>
              <w:top w:val="nil"/>
              <w:left w:val="nil"/>
              <w:bottom w:val="nil"/>
              <w:right w:val="nil"/>
            </w:tcBorders>
          </w:tcPr>
          <w:p w:rsidR="00663C5D" w:rsidRDefault="00663C5D">
            <w:pPr>
              <w:spacing w:line="240" w:lineRule="auto"/>
              <w:jc w:val="center"/>
              <w:rPr>
                <w:sz w:val="24"/>
              </w:rPr>
            </w:pPr>
          </w:p>
        </w:tc>
        <w:tc>
          <w:tcPr>
            <w:tcW w:w="4168" w:type="dxa"/>
            <w:tcBorders>
              <w:top w:val="nil"/>
              <w:left w:val="nil"/>
              <w:bottom w:val="nil"/>
              <w:right w:val="nil"/>
            </w:tcBorders>
          </w:tcPr>
          <w:p w:rsidR="00663C5D" w:rsidRDefault="00663C5D">
            <w:pPr>
              <w:spacing w:line="240" w:lineRule="auto"/>
              <w:jc w:val="center"/>
              <w:rPr>
                <w:sz w:val="24"/>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照片4.3-3</w:t>
            </w:r>
          </w:p>
        </w:tc>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照片4.3-4</w:t>
            </w:r>
          </w:p>
        </w:tc>
      </w:tr>
    </w:tbl>
    <w:p w:rsidR="00663C5D" w:rsidRDefault="004B51E0">
      <w:pPr>
        <w:pStyle w:val="2"/>
        <w:rPr>
          <w:rFonts w:ascii="黑体" w:hAnsi="黑体"/>
          <w:bCs w:val="0"/>
        </w:rPr>
      </w:pPr>
      <w:bookmarkStart w:id="79" w:name="_Toc5817"/>
      <w:bookmarkStart w:id="80" w:name="_Toc6158"/>
      <w:bookmarkStart w:id="81" w:name="_Toc18335"/>
      <w:bookmarkStart w:id="82" w:name="_Toc15693"/>
      <w:r>
        <w:rPr>
          <w:rFonts w:ascii="黑体" w:hAnsi="黑体" w:hint="eastAsia"/>
          <w:bCs w:val="0"/>
        </w:rPr>
        <w:t>4.4 其他</w:t>
      </w:r>
      <w:bookmarkEnd w:id="79"/>
      <w:bookmarkEnd w:id="80"/>
      <w:bookmarkEnd w:id="81"/>
      <w:bookmarkEnd w:id="82"/>
    </w:p>
    <w:p w:rsidR="00663C5D" w:rsidRDefault="004B51E0">
      <w:pPr>
        <w:ind w:firstLineChars="200" w:firstLine="560"/>
        <w:rPr>
          <w:rFonts w:ascii="Times New Roman" w:hAnsi="Times New Roman"/>
          <w:szCs w:val="28"/>
        </w:rPr>
      </w:pPr>
      <w:r>
        <w:rPr>
          <w:rFonts w:hint="eastAsia"/>
          <w:bCs/>
          <w:szCs w:val="28"/>
        </w:rPr>
        <w:t>委托方提供的该房屋其他相关资料情况（如</w:t>
      </w:r>
      <w:r>
        <w:rPr>
          <w:rFonts w:hint="eastAsia"/>
          <w:szCs w:val="28"/>
        </w:rPr>
        <w:t>建筑结构使用期间的维修、检测、评估、鉴定、加固和改造等资料；该房屋所在场地内建筑群的历次灾害、场地的工程地址和地震地质的有关资料、边坡场地的稳定性等资料。）</w:t>
      </w:r>
      <w:r>
        <w:rPr>
          <w:rFonts w:hint="eastAsia"/>
          <w:bCs/>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2</w:t>
      </w:r>
      <w:r>
        <w:rPr>
          <w:rFonts w:ascii="Times New Roman" w:hAnsi="Times New Roman" w:hint="eastAsia"/>
          <w:bCs/>
          <w:szCs w:val="28"/>
        </w:rPr>
        <w:t>张）</w:t>
      </w:r>
      <w:r>
        <w:rPr>
          <w:rFonts w:ascii="Times New Roman" w:hAnsi="Times New Roman" w:hint="eastAsia"/>
          <w:szCs w:val="28"/>
        </w:rPr>
        <w:t>。</w:t>
      </w:r>
    </w:p>
    <w:tbl>
      <w:tblPr>
        <w:tblStyle w:val="ac"/>
        <w:tblW w:w="8336" w:type="dxa"/>
        <w:jc w:val="center"/>
        <w:tblLayout w:type="fixed"/>
        <w:tblLook w:val="04A0" w:firstRow="1" w:lastRow="0" w:firstColumn="1" w:lastColumn="0" w:noHBand="0" w:noVBand="1"/>
      </w:tblPr>
      <w:tblGrid>
        <w:gridCol w:w="4168"/>
        <w:gridCol w:w="4168"/>
      </w:tblGrid>
      <w:tr w:rsidR="00663C5D">
        <w:trPr>
          <w:trHeight w:val="1837"/>
          <w:jc w:val="center"/>
        </w:trPr>
        <w:tc>
          <w:tcPr>
            <w:tcW w:w="4168" w:type="dxa"/>
            <w:tcBorders>
              <w:top w:val="nil"/>
              <w:left w:val="nil"/>
              <w:bottom w:val="nil"/>
              <w:right w:val="nil"/>
            </w:tcBorders>
          </w:tcPr>
          <w:p w:rsidR="00663C5D" w:rsidRDefault="00663C5D">
            <w:pPr>
              <w:spacing w:line="240" w:lineRule="auto"/>
              <w:jc w:val="center"/>
              <w:rPr>
                <w:kern w:val="0"/>
                <w:szCs w:val="28"/>
              </w:rPr>
            </w:pPr>
          </w:p>
        </w:tc>
        <w:tc>
          <w:tcPr>
            <w:tcW w:w="4168"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kern w:val="0"/>
                <w:sz w:val="24"/>
              </w:rPr>
            </w:pPr>
            <w:r>
              <w:rPr>
                <w:rFonts w:hint="eastAsia"/>
                <w:sz w:val="24"/>
              </w:rPr>
              <w:t>照片4.4-1</w:t>
            </w:r>
          </w:p>
        </w:tc>
        <w:tc>
          <w:tcPr>
            <w:tcW w:w="4168" w:type="dxa"/>
            <w:tcBorders>
              <w:top w:val="nil"/>
              <w:left w:val="nil"/>
              <w:bottom w:val="nil"/>
              <w:right w:val="nil"/>
            </w:tcBorders>
          </w:tcPr>
          <w:p w:rsidR="00663C5D" w:rsidRDefault="004B51E0">
            <w:pPr>
              <w:spacing w:line="240" w:lineRule="auto"/>
              <w:jc w:val="center"/>
              <w:rPr>
                <w:sz w:val="24"/>
              </w:rPr>
            </w:pPr>
            <w:r>
              <w:rPr>
                <w:rFonts w:hint="eastAsia"/>
                <w:sz w:val="24"/>
              </w:rPr>
              <w:t>照片4.4-2</w:t>
            </w:r>
          </w:p>
        </w:tc>
      </w:tr>
    </w:tbl>
    <w:p w:rsidR="00663C5D" w:rsidRDefault="004B51E0">
      <w:pPr>
        <w:pStyle w:val="1"/>
        <w:keepNext w:val="0"/>
        <w:keepLines w:val="0"/>
        <w:spacing w:line="520" w:lineRule="exact"/>
        <w:rPr>
          <w:rFonts w:ascii="黑体" w:hAnsi="黑体"/>
        </w:rPr>
      </w:pPr>
      <w:bookmarkStart w:id="83" w:name="_Toc3336"/>
      <w:bookmarkStart w:id="84" w:name="_Toc26550"/>
      <w:bookmarkStart w:id="85" w:name="_Toc2270"/>
      <w:bookmarkStart w:id="86" w:name="_Toc26480"/>
      <w:bookmarkStart w:id="87" w:name="_Toc23577"/>
      <w:bookmarkStart w:id="88" w:name="_Toc4454"/>
      <w:bookmarkStart w:id="89" w:name="_Toc9233"/>
      <w:bookmarkStart w:id="90" w:name="_Toc20022"/>
      <w:r>
        <w:rPr>
          <w:rFonts w:ascii="黑体" w:hAnsi="黑体" w:hint="eastAsia"/>
        </w:rPr>
        <w:t>5 现场检查、检测情况</w:t>
      </w:r>
      <w:bookmarkEnd w:id="83"/>
      <w:bookmarkEnd w:id="84"/>
      <w:bookmarkEnd w:id="85"/>
      <w:bookmarkEnd w:id="86"/>
      <w:bookmarkEnd w:id="87"/>
      <w:bookmarkEnd w:id="88"/>
      <w:bookmarkEnd w:id="89"/>
      <w:bookmarkEnd w:id="90"/>
    </w:p>
    <w:tbl>
      <w:tblPr>
        <w:tblStyle w:val="ac"/>
        <w:tblW w:w="0" w:type="auto"/>
        <w:tblLook w:val="04A0" w:firstRow="1" w:lastRow="0" w:firstColumn="1" w:lastColumn="0" w:noHBand="0" w:noVBand="1"/>
      </w:tblPr>
      <w:tblGrid>
        <w:gridCol w:w="9236"/>
      </w:tblGrid>
      <w:tr w:rsidR="00663C5D">
        <w:tc>
          <w:tcPr>
            <w:tcW w:w="9236" w:type="dxa"/>
          </w:tcPr>
          <w:p w:rsidR="00663C5D" w:rsidRDefault="004B51E0">
            <w:pPr>
              <w:rPr>
                <w:rFonts w:ascii="黑体" w:hAnsi="黑体"/>
                <w:b/>
                <w:bCs/>
                <w:sz w:val="21"/>
                <w:szCs w:val="21"/>
              </w:rPr>
            </w:pPr>
            <w:r>
              <w:rPr>
                <w:rFonts w:ascii="黑体" w:hAnsi="黑体" w:hint="eastAsia"/>
                <w:b/>
                <w:bCs/>
                <w:sz w:val="21"/>
                <w:szCs w:val="21"/>
              </w:rPr>
              <w:t>注：现场检查和检测的数量应满足如下要求：</w:t>
            </w:r>
          </w:p>
          <w:p w:rsidR="00663C5D" w:rsidRDefault="004B51E0">
            <w:pPr>
              <w:ind w:firstLineChars="200" w:firstLine="422"/>
              <w:rPr>
                <w:b/>
                <w:bCs/>
                <w:sz w:val="21"/>
                <w:szCs w:val="21"/>
              </w:rPr>
            </w:pPr>
            <w:r>
              <w:rPr>
                <w:rFonts w:ascii="黑体" w:hAnsi="黑体" w:hint="eastAsia"/>
                <w:b/>
                <w:bCs/>
                <w:sz w:val="21"/>
                <w:szCs w:val="21"/>
              </w:rPr>
              <w:t>A.</w:t>
            </w:r>
            <w:r>
              <w:rPr>
                <w:rFonts w:ascii="黑体" w:hAnsi="黑体" w:hint="eastAsia"/>
                <w:b/>
                <w:bCs/>
                <w:sz w:val="21"/>
                <w:szCs w:val="21"/>
              </w:rPr>
              <w:t>具备检查条件的部位和构件应全数普查以下内容：①</w:t>
            </w:r>
            <w:r>
              <w:rPr>
                <w:rFonts w:hint="eastAsia"/>
                <w:b/>
                <w:bCs/>
                <w:sz w:val="21"/>
                <w:szCs w:val="21"/>
              </w:rPr>
              <w:t>结构使用环境、用途或荷载等的实际状况；②结构体系和构件布置情况；③结构构件的裂缝、可见缺陷、可见损伤、明显变形等。</w:t>
            </w:r>
          </w:p>
          <w:p w:rsidR="004B51E0" w:rsidRDefault="004B51E0" w:rsidP="004B51E0">
            <w:pPr>
              <w:ind w:firstLineChars="200" w:firstLine="422"/>
              <w:rPr>
                <w:rFonts w:ascii="Times New Roman" w:hAnsi="Times New Roman"/>
                <w:b/>
                <w:bCs/>
                <w:sz w:val="21"/>
                <w:szCs w:val="21"/>
              </w:rPr>
            </w:pPr>
            <w:r>
              <w:rPr>
                <w:rFonts w:hint="eastAsia"/>
                <w:b/>
                <w:bCs/>
                <w:sz w:val="21"/>
                <w:szCs w:val="21"/>
              </w:rPr>
              <w:t>B.应对承重构件的材料强度、截面尺寸、混凝土构件的钢筋配置情况等进行抽样检测，抽样量应满足</w:t>
            </w:r>
            <w:r>
              <w:rPr>
                <w:rFonts w:ascii="Times New Roman" w:hAnsi="Times New Roman" w:hint="eastAsia"/>
                <w:b/>
                <w:bCs/>
                <w:sz w:val="21"/>
                <w:szCs w:val="21"/>
              </w:rPr>
              <w:t>现行相关</w:t>
            </w:r>
            <w:r>
              <w:rPr>
                <w:rFonts w:ascii="Times New Roman" w:hAnsi="Times New Roman"/>
                <w:b/>
                <w:bCs/>
                <w:sz w:val="21"/>
                <w:szCs w:val="21"/>
              </w:rPr>
              <w:t>标准</w:t>
            </w:r>
            <w:r>
              <w:rPr>
                <w:rFonts w:ascii="Times New Roman" w:hAnsi="Times New Roman" w:hint="eastAsia"/>
                <w:b/>
                <w:bCs/>
                <w:sz w:val="21"/>
                <w:szCs w:val="21"/>
              </w:rPr>
              <w:t>的要求。</w:t>
            </w:r>
          </w:p>
          <w:p w:rsidR="00663C5D" w:rsidRDefault="004B51E0" w:rsidP="004B51E0">
            <w:pPr>
              <w:ind w:firstLineChars="200" w:firstLine="422"/>
            </w:pPr>
            <w:r>
              <w:rPr>
                <w:rFonts w:ascii="Times New Roman" w:hAnsi="Times New Roman" w:hint="eastAsia"/>
                <w:b/>
                <w:bCs/>
                <w:sz w:val="21"/>
                <w:szCs w:val="21"/>
              </w:rPr>
              <w:t>C.</w:t>
            </w:r>
            <w:r>
              <w:rPr>
                <w:rFonts w:ascii="Times New Roman" w:hAnsi="Times New Roman" w:hint="eastAsia"/>
                <w:b/>
                <w:bCs/>
                <w:sz w:val="21"/>
                <w:szCs w:val="21"/>
              </w:rPr>
              <w:t>当实体结构现状符合《既有建筑鉴定与加固通用规范》</w:t>
            </w:r>
            <w:r>
              <w:rPr>
                <w:rFonts w:ascii="Times New Roman" w:hAnsi="Times New Roman" w:hint="eastAsia"/>
                <w:b/>
                <w:bCs/>
                <w:sz w:val="21"/>
                <w:szCs w:val="21"/>
              </w:rPr>
              <w:t>GB 55021-2021</w:t>
            </w:r>
            <w:r>
              <w:rPr>
                <w:rFonts w:ascii="Times New Roman" w:hAnsi="Times New Roman" w:hint="eastAsia"/>
                <w:b/>
                <w:bCs/>
                <w:sz w:val="21"/>
                <w:szCs w:val="21"/>
              </w:rPr>
              <w:t>第</w:t>
            </w:r>
            <w:r>
              <w:rPr>
                <w:rFonts w:ascii="Times New Roman" w:hAnsi="Times New Roman" w:hint="eastAsia"/>
                <w:b/>
                <w:bCs/>
                <w:sz w:val="21"/>
                <w:szCs w:val="21"/>
              </w:rPr>
              <w:t>4.4.3</w:t>
            </w:r>
            <w:r>
              <w:rPr>
                <w:rFonts w:ascii="Times New Roman" w:hAnsi="Times New Roman" w:hint="eastAsia"/>
                <w:b/>
                <w:bCs/>
                <w:sz w:val="21"/>
                <w:szCs w:val="21"/>
              </w:rPr>
              <w:t>条的要求时，可不</w:t>
            </w:r>
            <w:proofErr w:type="gramStart"/>
            <w:r>
              <w:rPr>
                <w:rFonts w:ascii="Times New Roman" w:hAnsi="Times New Roman" w:hint="eastAsia"/>
                <w:b/>
                <w:bCs/>
                <w:sz w:val="21"/>
                <w:szCs w:val="21"/>
              </w:rPr>
              <w:t>按本模版</w:t>
            </w:r>
            <w:proofErr w:type="gramEnd"/>
            <w:r>
              <w:rPr>
                <w:rFonts w:ascii="Times New Roman" w:hAnsi="Times New Roman" w:hint="eastAsia"/>
                <w:b/>
                <w:bCs/>
                <w:sz w:val="21"/>
                <w:szCs w:val="21"/>
              </w:rPr>
              <w:t>执行。</w:t>
            </w:r>
          </w:p>
        </w:tc>
      </w:tr>
    </w:tbl>
    <w:p w:rsidR="00663C5D" w:rsidRDefault="004B51E0">
      <w:pPr>
        <w:widowControl/>
        <w:ind w:firstLine="560"/>
        <w:rPr>
          <w:rFonts w:ascii="Times New Roman" w:hAnsi="Times New Roman"/>
          <w:bCs/>
          <w:szCs w:val="28"/>
        </w:rPr>
      </w:pPr>
      <w:bookmarkStart w:id="91" w:name="_Toc19632"/>
      <w:r>
        <w:rPr>
          <w:rFonts w:ascii="Times New Roman" w:hAnsi="Times New Roman"/>
          <w:bCs/>
          <w:szCs w:val="28"/>
        </w:rPr>
        <w:t>现场检查、检测情况概述，</w:t>
      </w:r>
      <w:r>
        <w:rPr>
          <w:rFonts w:ascii="Times New Roman" w:hAnsi="Times New Roman" w:hint="eastAsia"/>
          <w:bCs/>
          <w:szCs w:val="28"/>
        </w:rPr>
        <w:t>应</w:t>
      </w:r>
      <w:r>
        <w:rPr>
          <w:rFonts w:ascii="Times New Roman" w:hAnsi="Times New Roman"/>
          <w:bCs/>
          <w:szCs w:val="28"/>
        </w:rPr>
        <w:t>包括但不限于房屋结构形式、层数</w:t>
      </w:r>
      <w:r>
        <w:rPr>
          <w:rFonts w:ascii="Times New Roman" w:hAnsi="Times New Roman" w:hint="eastAsia"/>
          <w:bCs/>
          <w:szCs w:val="28"/>
        </w:rPr>
        <w:t>、层高、总高度、总宽度、总长度、</w:t>
      </w:r>
      <w:r>
        <w:rPr>
          <w:rFonts w:ascii="Times New Roman" w:hAnsi="Times New Roman"/>
          <w:spacing w:val="-2"/>
          <w:szCs w:val="28"/>
        </w:rPr>
        <w:t>结构平面布置情况</w:t>
      </w:r>
      <w:r>
        <w:rPr>
          <w:rFonts w:ascii="Times New Roman" w:hAnsi="Times New Roman" w:hint="eastAsia"/>
          <w:spacing w:val="-2"/>
          <w:szCs w:val="28"/>
        </w:rPr>
        <w:t>、</w:t>
      </w:r>
      <w:r>
        <w:rPr>
          <w:rFonts w:ascii="Times New Roman" w:hAnsi="Times New Roman"/>
          <w:spacing w:val="-2"/>
          <w:szCs w:val="28"/>
        </w:rPr>
        <w:t>使用功能及变化情况</w:t>
      </w:r>
      <w:r>
        <w:rPr>
          <w:rFonts w:ascii="Times New Roman" w:hAnsi="Times New Roman" w:hint="eastAsia"/>
          <w:spacing w:val="-2"/>
          <w:szCs w:val="28"/>
        </w:rPr>
        <w:t>、改造情况</w:t>
      </w:r>
      <w:r>
        <w:rPr>
          <w:rFonts w:ascii="Times New Roman" w:hAnsi="Times New Roman"/>
          <w:bCs/>
          <w:szCs w:val="28"/>
        </w:rPr>
        <w:t>等，</w:t>
      </w:r>
      <w:r>
        <w:rPr>
          <w:rFonts w:ascii="Times New Roman" w:hAnsi="Times New Roman" w:hint="eastAsia"/>
          <w:bCs/>
          <w:szCs w:val="28"/>
        </w:rPr>
        <w:t>应</w:t>
      </w:r>
      <w:r>
        <w:rPr>
          <w:rFonts w:ascii="Times New Roman" w:hAnsi="Times New Roman"/>
          <w:bCs/>
          <w:szCs w:val="28"/>
        </w:rPr>
        <w:t>附建筑外立面照片</w:t>
      </w:r>
      <w:r>
        <w:rPr>
          <w:rFonts w:ascii="Times New Roman" w:hAnsi="Times New Roman" w:hint="eastAsia"/>
          <w:bCs/>
          <w:szCs w:val="28"/>
        </w:rPr>
        <w:t>（如该房屋有改造加固，应增加改造加固工程的检查、检测情况）</w:t>
      </w:r>
      <w:r>
        <w:rPr>
          <w:rFonts w:ascii="Times New Roman" w:hAnsi="Times New Roman"/>
          <w:bCs/>
          <w:szCs w:val="28"/>
        </w:rPr>
        <w:t>。</w:t>
      </w:r>
    </w:p>
    <w:tbl>
      <w:tblPr>
        <w:tblStyle w:val="ac"/>
        <w:tblW w:w="4168" w:type="dxa"/>
        <w:jc w:val="center"/>
        <w:tblLayout w:type="fixed"/>
        <w:tblLook w:val="04A0" w:firstRow="1" w:lastRow="0" w:firstColumn="1" w:lastColumn="0" w:noHBand="0" w:noVBand="1"/>
      </w:tblPr>
      <w:tblGrid>
        <w:gridCol w:w="4168"/>
      </w:tblGrid>
      <w:tr w:rsidR="00663C5D">
        <w:trPr>
          <w:trHeight w:val="1835"/>
          <w:jc w:val="center"/>
        </w:trPr>
        <w:tc>
          <w:tcPr>
            <w:tcW w:w="4168"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168" w:type="dxa"/>
            <w:tcBorders>
              <w:top w:val="nil"/>
              <w:left w:val="nil"/>
              <w:bottom w:val="nil"/>
              <w:right w:val="nil"/>
            </w:tcBorders>
          </w:tcPr>
          <w:p w:rsidR="00663C5D" w:rsidRDefault="004B51E0">
            <w:pPr>
              <w:spacing w:line="240" w:lineRule="auto"/>
              <w:jc w:val="center"/>
              <w:rPr>
                <w:kern w:val="0"/>
                <w:sz w:val="24"/>
              </w:rPr>
            </w:pPr>
            <w:r>
              <w:rPr>
                <w:rFonts w:hint="eastAsia"/>
                <w:sz w:val="24"/>
              </w:rPr>
              <w:t>照片5</w:t>
            </w:r>
            <w:r>
              <w:rPr>
                <w:sz w:val="24"/>
              </w:rPr>
              <w:t>-1</w:t>
            </w:r>
            <w:r>
              <w:rPr>
                <w:rFonts w:hint="eastAsia"/>
                <w:sz w:val="24"/>
              </w:rPr>
              <w:t>房屋</w:t>
            </w:r>
            <w:r>
              <w:rPr>
                <w:rFonts w:hint="eastAsia"/>
                <w:bCs/>
                <w:spacing w:val="-2"/>
                <w:sz w:val="24"/>
              </w:rPr>
              <w:t>立面</w:t>
            </w:r>
          </w:p>
        </w:tc>
      </w:tr>
    </w:tbl>
    <w:p w:rsidR="00663C5D" w:rsidRDefault="004B51E0">
      <w:pPr>
        <w:pStyle w:val="2"/>
        <w:rPr>
          <w:rFonts w:ascii="Times New Roman" w:hAnsi="Times New Roman"/>
          <w:bCs w:val="0"/>
        </w:rPr>
      </w:pPr>
      <w:bookmarkStart w:id="92" w:name="_Toc8037"/>
      <w:bookmarkStart w:id="93" w:name="_Toc802"/>
      <w:bookmarkStart w:id="94" w:name="_Toc107307192"/>
      <w:bookmarkStart w:id="95" w:name="_Toc22"/>
      <w:bookmarkStart w:id="96" w:name="_Toc23221"/>
      <w:bookmarkStart w:id="97" w:name="_Toc8103"/>
      <w:bookmarkStart w:id="98" w:name="_Toc7647"/>
      <w:bookmarkStart w:id="99" w:name="_Toc18032"/>
      <w:bookmarkStart w:id="100" w:name="_Toc19284"/>
      <w:r>
        <w:rPr>
          <w:rFonts w:ascii="Times New Roman" w:hAnsi="Times New Roman"/>
          <w:bCs w:val="0"/>
        </w:rPr>
        <w:t xml:space="preserve">5.1 </w:t>
      </w:r>
      <w:bookmarkEnd w:id="92"/>
      <w:bookmarkEnd w:id="93"/>
      <w:bookmarkEnd w:id="94"/>
      <w:bookmarkEnd w:id="95"/>
      <w:bookmarkEnd w:id="96"/>
      <w:r>
        <w:rPr>
          <w:rFonts w:ascii="Times New Roman" w:hAnsi="Times New Roman" w:hint="eastAsia"/>
          <w:bCs w:val="0"/>
        </w:rPr>
        <w:t>场地与地基基础</w:t>
      </w:r>
      <w:bookmarkEnd w:id="97"/>
      <w:bookmarkEnd w:id="98"/>
      <w:bookmarkEnd w:id="99"/>
      <w:bookmarkEnd w:id="100"/>
    </w:p>
    <w:p w:rsidR="00663C5D" w:rsidRDefault="004B51E0">
      <w:pPr>
        <w:widowControl/>
        <w:ind w:firstLine="560"/>
        <w:rPr>
          <w:rFonts w:ascii="Times New Roman" w:hAnsi="Times New Roman"/>
          <w:bCs/>
          <w:szCs w:val="28"/>
        </w:rPr>
      </w:pPr>
      <w:r>
        <w:rPr>
          <w:rFonts w:ascii="Times New Roman" w:hAnsi="Times New Roman" w:hint="eastAsia"/>
          <w:bCs/>
          <w:szCs w:val="28"/>
        </w:rPr>
        <w:t>（</w:t>
      </w:r>
      <w:r>
        <w:rPr>
          <w:rFonts w:ascii="Times New Roman" w:hAnsi="Times New Roman" w:hint="eastAsia"/>
          <w:bCs/>
          <w:szCs w:val="28"/>
        </w:rPr>
        <w:t>1</w:t>
      </w:r>
      <w:r>
        <w:rPr>
          <w:rFonts w:ascii="Times New Roman" w:hAnsi="Times New Roman" w:hint="eastAsia"/>
          <w:bCs/>
          <w:szCs w:val="28"/>
        </w:rPr>
        <w:t>）</w:t>
      </w:r>
      <w:r>
        <w:rPr>
          <w:rFonts w:hint="eastAsia"/>
          <w:szCs w:val="28"/>
        </w:rPr>
        <w:t>该房屋周边的场地情况，包括但不限于：周边临近建筑物、边坡、基坑、降水、振动等情况。</w:t>
      </w:r>
      <w:r>
        <w:rPr>
          <w:rFonts w:ascii="Times New Roman" w:hAnsi="Times New Roman"/>
          <w:szCs w:val="28"/>
        </w:rPr>
        <w:t>附典型现状照片</w:t>
      </w:r>
      <w:r>
        <w:rPr>
          <w:rFonts w:ascii="Times New Roman" w:hAnsi="Times New Roman" w:hint="eastAsia"/>
          <w:szCs w:val="28"/>
        </w:rPr>
        <w:t>。</w:t>
      </w:r>
    </w:p>
    <w:p w:rsidR="00663C5D" w:rsidRDefault="004B51E0">
      <w:pPr>
        <w:widowControl/>
        <w:ind w:firstLine="560"/>
        <w:rPr>
          <w:rFonts w:ascii="Times New Roman" w:hAnsi="Times New Roman"/>
          <w:szCs w:val="28"/>
        </w:rPr>
      </w:pPr>
      <w:r>
        <w:rPr>
          <w:rFonts w:ascii="Times New Roman" w:hAnsi="Times New Roman" w:hint="eastAsia"/>
          <w:bCs/>
          <w:szCs w:val="28"/>
        </w:rPr>
        <w:t>（</w:t>
      </w:r>
      <w:r>
        <w:rPr>
          <w:rFonts w:ascii="Times New Roman" w:hAnsi="Times New Roman" w:hint="eastAsia"/>
          <w:bCs/>
          <w:szCs w:val="28"/>
        </w:rPr>
        <w:t>2</w:t>
      </w:r>
      <w:r>
        <w:rPr>
          <w:rFonts w:ascii="Times New Roman" w:hAnsi="Times New Roman" w:hint="eastAsia"/>
          <w:bCs/>
          <w:szCs w:val="28"/>
        </w:rPr>
        <w:t>）底层（地下室）</w:t>
      </w:r>
      <w:r>
        <w:rPr>
          <w:rFonts w:ascii="Times New Roman" w:hAnsi="Times New Roman"/>
          <w:bCs/>
          <w:szCs w:val="28"/>
        </w:rPr>
        <w:t>室内、外地坪现场检查、检测情况</w:t>
      </w:r>
      <w:r>
        <w:rPr>
          <w:rFonts w:ascii="Times New Roman" w:hAnsi="Times New Roman" w:hint="eastAsia"/>
          <w:bCs/>
          <w:szCs w:val="28"/>
        </w:rPr>
        <w:t>（应</w:t>
      </w:r>
      <w:r>
        <w:rPr>
          <w:rFonts w:hint="eastAsia"/>
          <w:bCs/>
          <w:szCs w:val="28"/>
        </w:rPr>
        <w:t>对室内、外地坪有无不均匀沉降或明显开裂等情况进行描述</w:t>
      </w:r>
      <w:r>
        <w:rPr>
          <w:rFonts w:ascii="Times New Roman" w:hAnsi="Times New Roman" w:hint="eastAsia"/>
          <w:bCs/>
          <w:szCs w:val="28"/>
        </w:rPr>
        <w:t>）</w:t>
      </w:r>
      <w:r>
        <w:rPr>
          <w:rFonts w:ascii="Times New Roman" w:hAnsi="Times New Roman"/>
          <w:szCs w:val="28"/>
        </w:rPr>
        <w:t>。附典型现状照片。</w:t>
      </w:r>
    </w:p>
    <w:p w:rsidR="00663C5D" w:rsidRDefault="004B51E0">
      <w:pPr>
        <w:widowControl/>
        <w:ind w:firstLine="560"/>
        <w:rPr>
          <w:rFonts w:ascii="Times New Roman" w:hAnsi="Times New Roman"/>
          <w:bCs/>
          <w:szCs w:val="28"/>
        </w:rPr>
      </w:pPr>
      <w:r>
        <w:rPr>
          <w:rFonts w:ascii="Times New Roman" w:hAnsi="Times New Roman" w:hint="eastAsia"/>
          <w:bCs/>
          <w:szCs w:val="28"/>
        </w:rPr>
        <w:t>（</w:t>
      </w:r>
      <w:r>
        <w:rPr>
          <w:rFonts w:ascii="Times New Roman" w:hAnsi="Times New Roman" w:hint="eastAsia"/>
          <w:bCs/>
          <w:szCs w:val="28"/>
        </w:rPr>
        <w:t>3</w:t>
      </w:r>
      <w:r>
        <w:rPr>
          <w:rFonts w:ascii="Times New Roman" w:hAnsi="Times New Roman" w:hint="eastAsia"/>
          <w:bCs/>
          <w:szCs w:val="28"/>
        </w:rPr>
        <w:t>）</w:t>
      </w:r>
      <w:r>
        <w:rPr>
          <w:rFonts w:ascii="Times New Roman" w:hAnsi="Times New Roman"/>
          <w:bCs/>
          <w:szCs w:val="28"/>
        </w:rPr>
        <w:t>地基基础现场检查、检测情况。</w:t>
      </w:r>
      <w:r>
        <w:rPr>
          <w:rFonts w:ascii="Times New Roman" w:hAnsi="Times New Roman"/>
          <w:szCs w:val="28"/>
        </w:rPr>
        <w:t>附典型现状照片、主要检测结果。</w:t>
      </w:r>
    </w:p>
    <w:p w:rsidR="00663C5D" w:rsidRDefault="004B51E0">
      <w:pPr>
        <w:pStyle w:val="2"/>
        <w:rPr>
          <w:rFonts w:ascii="Times New Roman" w:hAnsi="Times New Roman"/>
          <w:bCs w:val="0"/>
        </w:rPr>
      </w:pPr>
      <w:bookmarkStart w:id="101" w:name="_Toc17434"/>
      <w:bookmarkStart w:id="102" w:name="_Toc10376"/>
      <w:bookmarkStart w:id="103" w:name="_Toc31565"/>
      <w:bookmarkStart w:id="104" w:name="_Toc5422"/>
      <w:bookmarkStart w:id="105" w:name="_Toc10512"/>
      <w:bookmarkStart w:id="106" w:name="_Toc23632"/>
      <w:bookmarkStart w:id="107" w:name="_Toc16234"/>
      <w:bookmarkStart w:id="108" w:name="_Toc8064"/>
      <w:bookmarkStart w:id="109" w:name="_Toc107307193"/>
      <w:r>
        <w:rPr>
          <w:rFonts w:ascii="Times New Roman" w:hAnsi="Times New Roman"/>
          <w:bCs w:val="0"/>
        </w:rPr>
        <w:t>5.</w:t>
      </w:r>
      <w:r>
        <w:rPr>
          <w:rFonts w:ascii="Times New Roman" w:hAnsi="Times New Roman" w:hint="eastAsia"/>
          <w:bCs w:val="0"/>
        </w:rPr>
        <w:t>2</w:t>
      </w:r>
      <w:r>
        <w:rPr>
          <w:rFonts w:ascii="Times New Roman" w:hAnsi="Times New Roman"/>
          <w:bCs w:val="0"/>
        </w:rPr>
        <w:t xml:space="preserve"> </w:t>
      </w:r>
      <w:r>
        <w:rPr>
          <w:rFonts w:ascii="Times New Roman" w:hAnsi="Times New Roman" w:hint="eastAsia"/>
          <w:bCs w:val="0"/>
        </w:rPr>
        <w:t>上部承重</w:t>
      </w:r>
      <w:r>
        <w:rPr>
          <w:rFonts w:ascii="Times New Roman" w:hAnsi="Times New Roman"/>
          <w:bCs w:val="0"/>
        </w:rPr>
        <w:t>结构</w:t>
      </w:r>
      <w:bookmarkEnd w:id="101"/>
      <w:bookmarkEnd w:id="102"/>
      <w:bookmarkEnd w:id="103"/>
      <w:bookmarkEnd w:id="104"/>
      <w:bookmarkEnd w:id="105"/>
      <w:bookmarkEnd w:id="106"/>
      <w:bookmarkEnd w:id="107"/>
      <w:bookmarkEnd w:id="108"/>
      <w:bookmarkEnd w:id="109"/>
    </w:p>
    <w:p w:rsidR="00663C5D" w:rsidRDefault="004B51E0">
      <w:pPr>
        <w:rPr>
          <w:b/>
          <w:bCs/>
          <w:sz w:val="21"/>
          <w:szCs w:val="21"/>
        </w:rPr>
      </w:pPr>
      <w:r>
        <w:rPr>
          <w:rFonts w:hint="eastAsia"/>
          <w:sz w:val="21"/>
          <w:szCs w:val="21"/>
        </w:rPr>
        <w:t>（</w:t>
      </w:r>
      <w:r>
        <w:rPr>
          <w:rFonts w:hint="eastAsia"/>
          <w:b/>
          <w:bCs/>
          <w:sz w:val="21"/>
          <w:szCs w:val="21"/>
        </w:rPr>
        <w:t>注：以下仅为常见的结构构件示例，报告包含的构件类别应以实际项目为准，不得漏项。</w:t>
      </w:r>
      <w:r>
        <w:rPr>
          <w:rFonts w:hint="eastAsia"/>
          <w:sz w:val="21"/>
          <w:szCs w:val="21"/>
        </w:rPr>
        <w:t>）</w:t>
      </w:r>
    </w:p>
    <w:p w:rsidR="00663C5D" w:rsidRDefault="004B51E0">
      <w:pPr>
        <w:pStyle w:val="3"/>
        <w:keepNext w:val="0"/>
        <w:keepLines w:val="0"/>
        <w:rPr>
          <w:rFonts w:ascii="Times New Roman" w:hAnsi="Times New Roman"/>
        </w:rPr>
      </w:pPr>
      <w:bookmarkStart w:id="110" w:name="_Toc26743"/>
      <w:bookmarkStart w:id="111" w:name="_Toc18224"/>
      <w:bookmarkStart w:id="112" w:name="_Toc14251"/>
      <w:bookmarkStart w:id="113" w:name="_Toc1109"/>
      <w:bookmarkStart w:id="114" w:name="_Toc20544"/>
      <w:bookmarkStart w:id="115" w:name="_Toc19488"/>
      <w:bookmarkStart w:id="116" w:name="_Toc20877"/>
      <w:bookmarkStart w:id="117" w:name="_Toc10898"/>
      <w:bookmarkStart w:id="118" w:name="_Toc19197"/>
      <w:bookmarkStart w:id="119" w:name="_Toc31223"/>
      <w:bookmarkStart w:id="120" w:name="_Toc18291"/>
      <w:bookmarkStart w:id="121" w:name="_Toc13569"/>
      <w:bookmarkStart w:id="122" w:name="_Toc107307194"/>
      <w:bookmarkStart w:id="123" w:name="_Toc27664"/>
      <w:r>
        <w:rPr>
          <w:rFonts w:ascii="Times New Roman" w:hAnsi="Times New Roman"/>
        </w:rPr>
        <w:t>5.</w:t>
      </w:r>
      <w:r>
        <w:rPr>
          <w:rFonts w:ascii="Times New Roman" w:hAnsi="Times New Roman" w:hint="eastAsia"/>
        </w:rPr>
        <w:t>2</w:t>
      </w:r>
      <w:r>
        <w:rPr>
          <w:rFonts w:ascii="Times New Roman" w:hAnsi="Times New Roman"/>
        </w:rPr>
        <w:t xml:space="preserve">.1 </w:t>
      </w:r>
      <w:r>
        <w:rPr>
          <w:rFonts w:ascii="Times New Roman" w:hAnsi="Times New Roman"/>
        </w:rPr>
        <w:t>钢筋混凝土柱</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663C5D" w:rsidRDefault="004B51E0">
      <w:pPr>
        <w:widowControl/>
        <w:ind w:firstLine="560"/>
        <w:rPr>
          <w:bCs/>
          <w:szCs w:val="28"/>
        </w:rPr>
      </w:pPr>
      <w:bookmarkStart w:id="124" w:name="_Toc107307195"/>
      <w:r>
        <w:rPr>
          <w:rFonts w:hint="eastAsia"/>
          <w:bCs/>
          <w:szCs w:val="28"/>
        </w:rPr>
        <w:t>应包括但不限于如下内容：</w:t>
      </w:r>
    </w:p>
    <w:p w:rsidR="00663C5D" w:rsidRDefault="004B51E0">
      <w:pPr>
        <w:widowControl/>
        <w:ind w:firstLine="560"/>
        <w:rPr>
          <w:bCs/>
          <w:szCs w:val="28"/>
        </w:rPr>
      </w:pPr>
      <w:r>
        <w:rPr>
          <w:rFonts w:hint="eastAsia"/>
          <w:bCs/>
          <w:szCs w:val="28"/>
        </w:rPr>
        <w:t>（1）</w:t>
      </w:r>
      <w:proofErr w:type="gramStart"/>
      <w:r>
        <w:rPr>
          <w:rFonts w:hint="eastAsia"/>
          <w:bCs/>
          <w:szCs w:val="28"/>
        </w:rPr>
        <w:t>对柱的</w:t>
      </w:r>
      <w:proofErr w:type="gramEnd"/>
      <w:r>
        <w:rPr>
          <w:rFonts w:hint="eastAsia"/>
          <w:bCs/>
          <w:szCs w:val="28"/>
        </w:rPr>
        <w:t>变形、裂缝及其他损伤情况进行描述，</w:t>
      </w:r>
      <w:r>
        <w:rPr>
          <w:rFonts w:cs="宋体" w:hint="eastAsia"/>
          <w:szCs w:val="28"/>
        </w:rPr>
        <w:t>附典型现状照片。</w:t>
      </w:r>
      <w:r>
        <w:rPr>
          <w:rFonts w:cs="宋体" w:hint="eastAsia"/>
          <w:sz w:val="21"/>
          <w:szCs w:val="21"/>
        </w:rPr>
        <w:t>（</w:t>
      </w:r>
      <w:r>
        <w:rPr>
          <w:rFonts w:cs="宋体" w:hint="eastAsia"/>
          <w:b/>
          <w:bCs/>
          <w:sz w:val="21"/>
          <w:szCs w:val="21"/>
        </w:rPr>
        <w:t>注：现场应</w:t>
      </w:r>
      <w:r w:rsidR="009E5EFA">
        <w:rPr>
          <w:rFonts w:cs="宋体" w:hint="eastAsia"/>
          <w:b/>
          <w:bCs/>
          <w:sz w:val="21"/>
          <w:szCs w:val="21"/>
        </w:rPr>
        <w:t>全面</w:t>
      </w:r>
      <w:r>
        <w:rPr>
          <w:rFonts w:cs="宋体" w:hint="eastAsia"/>
          <w:b/>
          <w:bCs/>
          <w:sz w:val="21"/>
          <w:szCs w:val="21"/>
        </w:rPr>
        <w:t>普查</w:t>
      </w:r>
      <w:r>
        <w:rPr>
          <w:rFonts w:ascii="黑体" w:hAnsi="黑体" w:hint="eastAsia"/>
          <w:b/>
          <w:bCs/>
          <w:sz w:val="21"/>
          <w:szCs w:val="21"/>
        </w:rPr>
        <w:t>。</w:t>
      </w:r>
      <w:r>
        <w:rPr>
          <w:rFonts w:cs="宋体" w:hint="eastAsia"/>
          <w:sz w:val="21"/>
          <w:szCs w:val="21"/>
        </w:rPr>
        <w:t>）</w:t>
      </w:r>
      <w:r>
        <w:rPr>
          <w:rFonts w:hint="eastAsia"/>
          <w:bCs/>
          <w:sz w:val="21"/>
          <w:szCs w:val="21"/>
        </w:rPr>
        <w:t xml:space="preserve">  </w:t>
      </w:r>
      <w:r>
        <w:rPr>
          <w:rFonts w:hint="eastAsia"/>
          <w:bCs/>
          <w:szCs w:val="28"/>
        </w:rPr>
        <w:t xml:space="preserve">                                                                                                                                         </w:t>
      </w:r>
    </w:p>
    <w:p w:rsidR="00663C5D" w:rsidRDefault="004B51E0">
      <w:pPr>
        <w:widowControl/>
        <w:ind w:firstLineChars="200" w:firstLine="560"/>
        <w:rPr>
          <w:rFonts w:ascii="Times New Roman" w:hAnsi="Times New Roman"/>
          <w:szCs w:val="28"/>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proofErr w:type="gramStart"/>
      <w:r>
        <w:rPr>
          <w:rFonts w:ascii="Times New Roman" w:hAnsi="Times New Roman" w:hint="eastAsia"/>
          <w:bCs/>
          <w:szCs w:val="28"/>
        </w:rPr>
        <w:t>对柱的</w:t>
      </w:r>
      <w:proofErr w:type="gramEnd"/>
      <w:r>
        <w:rPr>
          <w:rFonts w:ascii="Times New Roman" w:hAnsi="Times New Roman" w:hint="eastAsia"/>
          <w:bCs/>
          <w:szCs w:val="28"/>
        </w:rPr>
        <w:t>截面尺寸、钢筋配置情况、混凝土强度等抽测结果进行描述。</w:t>
      </w:r>
      <w:r>
        <w:rPr>
          <w:rFonts w:ascii="Times New Roman" w:hAnsi="Times New Roman" w:hint="eastAsia"/>
          <w:bCs/>
          <w:sz w:val="21"/>
          <w:szCs w:val="21"/>
        </w:rPr>
        <w:t>（</w:t>
      </w:r>
      <w:r>
        <w:rPr>
          <w:rFonts w:ascii="Times New Roman" w:hAnsi="Times New Roman" w:hint="eastAsia"/>
          <w:b/>
          <w:sz w:val="21"/>
          <w:szCs w:val="21"/>
        </w:rPr>
        <w:t>注：</w:t>
      </w:r>
      <w:r w:rsidR="009E5EFA">
        <w:rPr>
          <w:rFonts w:hint="eastAsia"/>
          <w:b/>
          <w:sz w:val="21"/>
          <w:szCs w:val="21"/>
        </w:rPr>
        <w:t>抽样量应</w:t>
      </w:r>
      <w:r>
        <w:rPr>
          <w:rFonts w:hint="eastAsia"/>
          <w:b/>
          <w:sz w:val="21"/>
          <w:szCs w:val="21"/>
        </w:rPr>
        <w:t>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的要求。</w:t>
      </w:r>
      <w:r>
        <w:rPr>
          <w:rFonts w:ascii="Times New Roman" w:hAnsi="Times New Roman" w:hint="eastAsia"/>
          <w:bCs/>
          <w:sz w:val="21"/>
          <w:szCs w:val="21"/>
        </w:rPr>
        <w:t>）</w:t>
      </w:r>
    </w:p>
    <w:p w:rsidR="00663C5D" w:rsidRDefault="004B51E0">
      <w:pPr>
        <w:pStyle w:val="3"/>
        <w:keepNext w:val="0"/>
        <w:keepLines w:val="0"/>
        <w:rPr>
          <w:rFonts w:ascii="Times New Roman" w:hAnsi="Times New Roman"/>
        </w:rPr>
      </w:pPr>
      <w:bookmarkStart w:id="125" w:name="_Toc28900"/>
      <w:bookmarkStart w:id="126" w:name="_Toc9522"/>
      <w:bookmarkStart w:id="127" w:name="_Toc595"/>
      <w:bookmarkStart w:id="128" w:name="_Toc692"/>
      <w:bookmarkStart w:id="129" w:name="_Toc32266"/>
      <w:bookmarkStart w:id="130" w:name="_Toc13172"/>
      <w:bookmarkStart w:id="131" w:name="_Toc17696"/>
      <w:bookmarkStart w:id="132" w:name="_Toc21783"/>
      <w:bookmarkStart w:id="133" w:name="_Toc27632"/>
      <w:bookmarkStart w:id="134" w:name="_Toc28916"/>
      <w:bookmarkStart w:id="135" w:name="_Toc1609"/>
      <w:bookmarkStart w:id="136" w:name="_Toc30530"/>
      <w:bookmarkStart w:id="137" w:name="_Toc9560"/>
      <w:r>
        <w:rPr>
          <w:rFonts w:ascii="Times New Roman" w:hAnsi="Times New Roman"/>
        </w:rPr>
        <w:t>5.</w:t>
      </w:r>
      <w:r>
        <w:rPr>
          <w:rFonts w:ascii="Times New Roman" w:hAnsi="Times New Roman" w:hint="eastAsia"/>
        </w:rPr>
        <w:t>2</w:t>
      </w:r>
      <w:r>
        <w:rPr>
          <w:rFonts w:ascii="Times New Roman" w:hAnsi="Times New Roman"/>
        </w:rPr>
        <w:t xml:space="preserve">.2 </w:t>
      </w:r>
      <w:r>
        <w:rPr>
          <w:rFonts w:ascii="Times New Roman" w:hAnsi="Times New Roman"/>
        </w:rPr>
        <w:t>钢筋混凝土墙</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663C5D" w:rsidRDefault="004B51E0">
      <w:pPr>
        <w:widowControl/>
        <w:ind w:firstLine="560"/>
        <w:rPr>
          <w:bCs/>
          <w:szCs w:val="28"/>
        </w:rPr>
      </w:pPr>
      <w:bookmarkStart w:id="138" w:name="_Toc107307196"/>
      <w:r>
        <w:rPr>
          <w:rFonts w:hint="eastAsia"/>
          <w:bCs/>
          <w:szCs w:val="28"/>
        </w:rPr>
        <w:t>应包括但不限于如下内容：</w:t>
      </w:r>
    </w:p>
    <w:p w:rsidR="00663C5D" w:rsidRDefault="004B51E0">
      <w:pPr>
        <w:widowControl/>
        <w:ind w:firstLine="560"/>
        <w:rPr>
          <w:bCs/>
          <w:szCs w:val="28"/>
        </w:rPr>
      </w:pPr>
      <w:r>
        <w:rPr>
          <w:rFonts w:hint="eastAsia"/>
          <w:bCs/>
          <w:szCs w:val="28"/>
        </w:rPr>
        <w:t>（1）对墙的变形、裂缝及其他损伤情况进行描述，</w:t>
      </w:r>
      <w:r>
        <w:rPr>
          <w:rFonts w:cs="宋体" w:hint="eastAsia"/>
          <w:szCs w:val="28"/>
        </w:rPr>
        <w:t>附典型照片。</w:t>
      </w:r>
      <w:r>
        <w:rPr>
          <w:rFonts w:cs="宋体" w:hint="eastAsia"/>
          <w:sz w:val="21"/>
          <w:szCs w:val="21"/>
        </w:rPr>
        <w:t>（</w:t>
      </w:r>
      <w:r>
        <w:rPr>
          <w:rFonts w:cs="宋体" w:hint="eastAsia"/>
          <w:b/>
          <w:bCs/>
          <w:sz w:val="21"/>
          <w:szCs w:val="21"/>
        </w:rPr>
        <w:t>注：</w:t>
      </w:r>
      <w:r w:rsidR="009E5EFA">
        <w:rPr>
          <w:rFonts w:cs="宋体" w:hint="eastAsia"/>
          <w:b/>
          <w:bCs/>
          <w:sz w:val="21"/>
          <w:szCs w:val="21"/>
        </w:rPr>
        <w:t>现场应全面普查</w:t>
      </w:r>
      <w:r>
        <w:rPr>
          <w:rFonts w:ascii="黑体" w:hAnsi="黑体" w:hint="eastAsia"/>
          <w:b/>
          <w:bCs/>
          <w:sz w:val="21"/>
          <w:szCs w:val="21"/>
        </w:rPr>
        <w:t>。</w:t>
      </w:r>
      <w:r>
        <w:rPr>
          <w:rFonts w:cs="宋体" w:hint="eastAsia"/>
          <w:sz w:val="21"/>
          <w:szCs w:val="21"/>
        </w:rPr>
        <w:t>）</w:t>
      </w:r>
      <w:r>
        <w:rPr>
          <w:rFonts w:hint="eastAsia"/>
          <w:bCs/>
          <w:szCs w:val="28"/>
        </w:rPr>
        <w:t xml:space="preserve">                                                                                                                                        </w:t>
      </w:r>
    </w:p>
    <w:p w:rsidR="00663C5D" w:rsidRDefault="004B51E0">
      <w:pPr>
        <w:widowControl/>
        <w:ind w:firstLine="560"/>
        <w:rPr>
          <w:rFonts w:ascii="Times New Roman" w:hAnsi="Times New Roman"/>
          <w:bCs/>
          <w:szCs w:val="28"/>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对墙的厚度、钢筋配置情况、混凝土强度等抽测结果进行描述。</w:t>
      </w:r>
      <w:r>
        <w:rPr>
          <w:rFonts w:ascii="Times New Roman" w:hAnsi="Times New Roman" w:hint="eastAsia"/>
          <w:bCs/>
          <w:sz w:val="21"/>
          <w:szCs w:val="21"/>
        </w:rPr>
        <w:t>（</w:t>
      </w:r>
      <w:r>
        <w:rPr>
          <w:rFonts w:ascii="Times New Roman" w:hAnsi="Times New Roman" w:hint="eastAsia"/>
          <w:b/>
          <w:sz w:val="21"/>
          <w:szCs w:val="21"/>
        </w:rPr>
        <w:t>注：</w:t>
      </w:r>
      <w:r>
        <w:rPr>
          <w:rFonts w:hint="eastAsia"/>
          <w:b/>
          <w:sz w:val="21"/>
          <w:szCs w:val="21"/>
        </w:rPr>
        <w:t>抽样量应满足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要求。</w:t>
      </w:r>
      <w:r>
        <w:rPr>
          <w:rFonts w:ascii="Times New Roman" w:hAnsi="Times New Roman" w:hint="eastAsia"/>
          <w:bCs/>
          <w:sz w:val="21"/>
          <w:szCs w:val="21"/>
        </w:rPr>
        <w:t>）</w:t>
      </w:r>
    </w:p>
    <w:p w:rsidR="00663C5D" w:rsidRDefault="004B51E0">
      <w:pPr>
        <w:pStyle w:val="3"/>
        <w:keepNext w:val="0"/>
        <w:keepLines w:val="0"/>
        <w:rPr>
          <w:rFonts w:ascii="Times New Roman" w:hAnsi="Times New Roman"/>
        </w:rPr>
      </w:pPr>
      <w:bookmarkStart w:id="139" w:name="_Toc25433"/>
      <w:bookmarkStart w:id="140" w:name="_Toc29752"/>
      <w:bookmarkStart w:id="141" w:name="_Toc24693"/>
      <w:bookmarkStart w:id="142" w:name="_Toc746"/>
      <w:bookmarkStart w:id="143" w:name="_Toc29136"/>
      <w:bookmarkStart w:id="144" w:name="_Toc25145"/>
      <w:bookmarkStart w:id="145" w:name="_Toc20824"/>
      <w:bookmarkStart w:id="146" w:name="_Toc12388"/>
      <w:bookmarkStart w:id="147" w:name="_Toc10767"/>
      <w:bookmarkStart w:id="148" w:name="_Toc32739"/>
      <w:bookmarkStart w:id="149" w:name="_Toc15120"/>
      <w:bookmarkStart w:id="150" w:name="_Toc3486"/>
      <w:bookmarkStart w:id="151" w:name="_Toc24892"/>
      <w:r>
        <w:rPr>
          <w:rFonts w:ascii="Times New Roman" w:hAnsi="Times New Roman"/>
        </w:rPr>
        <w:t>5.</w:t>
      </w:r>
      <w:r>
        <w:rPr>
          <w:rFonts w:ascii="Times New Roman" w:hAnsi="Times New Roman" w:hint="eastAsia"/>
        </w:rPr>
        <w:t>2</w:t>
      </w:r>
      <w:r>
        <w:rPr>
          <w:rFonts w:ascii="Times New Roman" w:hAnsi="Times New Roman"/>
        </w:rPr>
        <w:t xml:space="preserve">.3 </w:t>
      </w:r>
      <w:r>
        <w:rPr>
          <w:rFonts w:ascii="Times New Roman" w:hAnsi="Times New Roman"/>
        </w:rPr>
        <w:t>钢筋混凝土梁</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663C5D" w:rsidRDefault="004B51E0">
      <w:pPr>
        <w:widowControl/>
        <w:ind w:firstLine="560"/>
        <w:rPr>
          <w:bCs/>
          <w:szCs w:val="28"/>
        </w:rPr>
      </w:pPr>
      <w:bookmarkStart w:id="152" w:name="_Toc107307197"/>
      <w:r>
        <w:rPr>
          <w:rFonts w:hint="eastAsia"/>
          <w:bCs/>
          <w:szCs w:val="28"/>
        </w:rPr>
        <w:lastRenderedPageBreak/>
        <w:t>应包括但不限于如下内容：</w:t>
      </w:r>
    </w:p>
    <w:p w:rsidR="00663C5D" w:rsidRDefault="004B51E0">
      <w:pPr>
        <w:widowControl/>
        <w:ind w:firstLine="560"/>
        <w:rPr>
          <w:bCs/>
          <w:szCs w:val="28"/>
        </w:rPr>
      </w:pPr>
      <w:r>
        <w:rPr>
          <w:rFonts w:hint="eastAsia"/>
          <w:bCs/>
          <w:szCs w:val="28"/>
        </w:rPr>
        <w:t>（1）对梁的变形、裂缝及其他损伤情况进行描述，</w:t>
      </w:r>
      <w:r>
        <w:rPr>
          <w:rFonts w:cs="宋体" w:hint="eastAsia"/>
          <w:szCs w:val="28"/>
        </w:rPr>
        <w:t>附典型照片。</w:t>
      </w:r>
      <w:r>
        <w:rPr>
          <w:rFonts w:cs="宋体" w:hint="eastAsia"/>
          <w:sz w:val="21"/>
          <w:szCs w:val="21"/>
        </w:rPr>
        <w:t>（</w:t>
      </w:r>
      <w:r>
        <w:rPr>
          <w:rFonts w:cs="宋体" w:hint="eastAsia"/>
          <w:b/>
          <w:bCs/>
          <w:sz w:val="21"/>
          <w:szCs w:val="21"/>
        </w:rPr>
        <w:t>注：</w:t>
      </w:r>
      <w:r w:rsidR="009E5EFA">
        <w:rPr>
          <w:rFonts w:cs="宋体" w:hint="eastAsia"/>
          <w:b/>
          <w:bCs/>
          <w:sz w:val="21"/>
          <w:szCs w:val="21"/>
        </w:rPr>
        <w:t>现场应全面普查</w:t>
      </w:r>
      <w:r>
        <w:rPr>
          <w:rFonts w:ascii="黑体" w:hAnsi="黑体" w:hint="eastAsia"/>
          <w:b/>
          <w:bCs/>
          <w:sz w:val="21"/>
          <w:szCs w:val="21"/>
        </w:rPr>
        <w:t>。</w:t>
      </w:r>
      <w:r>
        <w:rPr>
          <w:rFonts w:cs="宋体" w:hint="eastAsia"/>
          <w:sz w:val="21"/>
          <w:szCs w:val="21"/>
        </w:rPr>
        <w:t>）</w:t>
      </w:r>
      <w:r>
        <w:rPr>
          <w:rFonts w:hint="eastAsia"/>
          <w:bCs/>
          <w:szCs w:val="28"/>
        </w:rPr>
        <w:t xml:space="preserve">                                                                                                                                          </w:t>
      </w:r>
    </w:p>
    <w:p w:rsidR="00663C5D" w:rsidRDefault="004B51E0">
      <w:pPr>
        <w:widowControl/>
        <w:ind w:firstLineChars="200" w:firstLine="560"/>
        <w:rPr>
          <w:rFonts w:ascii="Times New Roman" w:hAnsi="Times New Roman"/>
          <w:sz w:val="21"/>
          <w:szCs w:val="21"/>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对梁的截面尺寸、钢筋配置情况、混凝土强度等抽测结果进行描述。</w:t>
      </w:r>
      <w:r>
        <w:rPr>
          <w:rFonts w:ascii="Times New Roman" w:hAnsi="Times New Roman" w:hint="eastAsia"/>
          <w:bCs/>
          <w:sz w:val="21"/>
          <w:szCs w:val="21"/>
        </w:rPr>
        <w:t>（</w:t>
      </w:r>
      <w:r>
        <w:rPr>
          <w:rFonts w:ascii="Times New Roman" w:hAnsi="Times New Roman" w:hint="eastAsia"/>
          <w:b/>
          <w:sz w:val="21"/>
          <w:szCs w:val="21"/>
        </w:rPr>
        <w:t>注：</w:t>
      </w:r>
      <w:r w:rsidR="009E5EFA">
        <w:rPr>
          <w:rFonts w:hint="eastAsia"/>
          <w:b/>
          <w:sz w:val="21"/>
          <w:szCs w:val="21"/>
        </w:rPr>
        <w:t>抽样量应</w:t>
      </w:r>
      <w:r>
        <w:rPr>
          <w:rFonts w:hint="eastAsia"/>
          <w:b/>
          <w:sz w:val="21"/>
          <w:szCs w:val="21"/>
        </w:rPr>
        <w:t>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要求。</w:t>
      </w:r>
      <w:r>
        <w:rPr>
          <w:rFonts w:ascii="Times New Roman" w:hAnsi="Times New Roman" w:hint="eastAsia"/>
          <w:bCs/>
          <w:sz w:val="21"/>
          <w:szCs w:val="21"/>
        </w:rPr>
        <w:t>）</w:t>
      </w:r>
    </w:p>
    <w:p w:rsidR="00663C5D" w:rsidRDefault="004B51E0">
      <w:pPr>
        <w:pStyle w:val="3"/>
        <w:keepNext w:val="0"/>
        <w:keepLines w:val="0"/>
        <w:rPr>
          <w:rFonts w:ascii="Times New Roman" w:hAnsi="Times New Roman"/>
        </w:rPr>
      </w:pPr>
      <w:bookmarkStart w:id="153" w:name="_Toc21053"/>
      <w:bookmarkStart w:id="154" w:name="_Toc20625"/>
      <w:bookmarkStart w:id="155" w:name="_Toc6880"/>
      <w:bookmarkStart w:id="156" w:name="_Toc21325"/>
      <w:bookmarkStart w:id="157" w:name="_Toc23996"/>
      <w:bookmarkStart w:id="158" w:name="_Toc3697"/>
      <w:bookmarkStart w:id="159" w:name="_Toc11282"/>
      <w:bookmarkStart w:id="160" w:name="_Toc23853"/>
      <w:bookmarkStart w:id="161" w:name="_Toc23078"/>
      <w:bookmarkStart w:id="162" w:name="_Toc4947"/>
      <w:bookmarkStart w:id="163" w:name="_Toc30125"/>
      <w:bookmarkStart w:id="164" w:name="_Toc13075"/>
      <w:bookmarkStart w:id="165" w:name="_Toc16004"/>
      <w:r>
        <w:rPr>
          <w:rFonts w:ascii="Times New Roman" w:hAnsi="Times New Roman"/>
        </w:rPr>
        <w:t>5.</w:t>
      </w:r>
      <w:r>
        <w:rPr>
          <w:rFonts w:ascii="Times New Roman" w:hAnsi="Times New Roman" w:hint="eastAsia"/>
        </w:rPr>
        <w:t>2</w:t>
      </w:r>
      <w:r>
        <w:rPr>
          <w:rFonts w:ascii="Times New Roman" w:hAnsi="Times New Roman"/>
        </w:rPr>
        <w:t xml:space="preserve">.4 </w:t>
      </w:r>
      <w:r>
        <w:rPr>
          <w:rFonts w:ascii="Times New Roman" w:hAnsi="Times New Roman"/>
        </w:rPr>
        <w:t>钢筋混凝土板</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663C5D" w:rsidRDefault="004B51E0">
      <w:pPr>
        <w:widowControl/>
        <w:ind w:firstLine="560"/>
        <w:rPr>
          <w:bCs/>
          <w:szCs w:val="28"/>
        </w:rPr>
      </w:pPr>
      <w:bookmarkStart w:id="166" w:name="_Toc107307198"/>
      <w:r>
        <w:rPr>
          <w:rFonts w:hint="eastAsia"/>
          <w:bCs/>
          <w:szCs w:val="28"/>
        </w:rPr>
        <w:t>应包括但不限于如下内容：</w:t>
      </w:r>
    </w:p>
    <w:p w:rsidR="00663C5D" w:rsidRDefault="004B51E0">
      <w:pPr>
        <w:widowControl/>
        <w:ind w:firstLine="560"/>
        <w:rPr>
          <w:bCs/>
          <w:szCs w:val="28"/>
        </w:rPr>
      </w:pPr>
      <w:r>
        <w:rPr>
          <w:rFonts w:hint="eastAsia"/>
          <w:bCs/>
          <w:szCs w:val="28"/>
        </w:rPr>
        <w:t>（1）对板的变形、裂缝及其他损伤情况进行描述，</w:t>
      </w:r>
      <w:r>
        <w:rPr>
          <w:rFonts w:cs="宋体" w:hint="eastAsia"/>
          <w:szCs w:val="28"/>
        </w:rPr>
        <w:t>附典型照片。</w:t>
      </w:r>
      <w:r>
        <w:rPr>
          <w:rFonts w:cs="宋体" w:hint="eastAsia"/>
          <w:sz w:val="21"/>
          <w:szCs w:val="21"/>
        </w:rPr>
        <w:t>（</w:t>
      </w:r>
      <w:r>
        <w:rPr>
          <w:rFonts w:cs="宋体" w:hint="eastAsia"/>
          <w:b/>
          <w:bCs/>
          <w:sz w:val="21"/>
          <w:szCs w:val="21"/>
        </w:rPr>
        <w:t>注：</w:t>
      </w:r>
      <w:r w:rsidR="009E5EFA">
        <w:rPr>
          <w:rFonts w:cs="宋体" w:hint="eastAsia"/>
          <w:b/>
          <w:bCs/>
          <w:sz w:val="21"/>
          <w:szCs w:val="21"/>
        </w:rPr>
        <w:t>现场应全面普查</w:t>
      </w:r>
      <w:r>
        <w:rPr>
          <w:rFonts w:ascii="黑体" w:hAnsi="黑体" w:hint="eastAsia"/>
          <w:b/>
          <w:bCs/>
          <w:sz w:val="21"/>
          <w:szCs w:val="21"/>
        </w:rPr>
        <w:t>。</w:t>
      </w:r>
      <w:r>
        <w:rPr>
          <w:rFonts w:cs="宋体" w:hint="eastAsia"/>
          <w:sz w:val="21"/>
          <w:szCs w:val="21"/>
        </w:rPr>
        <w:t>）</w:t>
      </w:r>
      <w:r>
        <w:rPr>
          <w:rFonts w:hint="eastAsia"/>
          <w:bCs/>
          <w:szCs w:val="28"/>
        </w:rPr>
        <w:t xml:space="preserve">                                                                                                                                           </w:t>
      </w:r>
    </w:p>
    <w:p w:rsidR="00663C5D" w:rsidRDefault="004B51E0">
      <w:pPr>
        <w:widowControl/>
        <w:ind w:firstLineChars="200" w:firstLine="560"/>
        <w:rPr>
          <w:rFonts w:ascii="Times New Roman" w:hAnsi="Times New Roman"/>
          <w:sz w:val="21"/>
          <w:szCs w:val="21"/>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对板的厚度、钢筋配置情况等抽测结果进行描述。</w:t>
      </w:r>
      <w:r>
        <w:rPr>
          <w:rFonts w:ascii="Times New Roman" w:hAnsi="Times New Roman" w:hint="eastAsia"/>
          <w:bCs/>
          <w:sz w:val="21"/>
          <w:szCs w:val="21"/>
        </w:rPr>
        <w:t>（</w:t>
      </w:r>
      <w:r>
        <w:rPr>
          <w:rFonts w:ascii="Times New Roman" w:hAnsi="Times New Roman" w:hint="eastAsia"/>
          <w:b/>
          <w:sz w:val="21"/>
          <w:szCs w:val="21"/>
        </w:rPr>
        <w:t>注：</w:t>
      </w:r>
      <w:r>
        <w:rPr>
          <w:rFonts w:hint="eastAsia"/>
          <w:b/>
          <w:sz w:val="21"/>
          <w:szCs w:val="21"/>
        </w:rPr>
        <w:t>抽样量应满足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要求。</w:t>
      </w:r>
      <w:r>
        <w:rPr>
          <w:rFonts w:ascii="Times New Roman" w:hAnsi="Times New Roman" w:hint="eastAsia"/>
          <w:bCs/>
          <w:sz w:val="21"/>
          <w:szCs w:val="21"/>
        </w:rPr>
        <w:t>）</w:t>
      </w:r>
    </w:p>
    <w:p w:rsidR="00663C5D" w:rsidRDefault="004B51E0">
      <w:pPr>
        <w:pStyle w:val="3"/>
        <w:keepNext w:val="0"/>
        <w:keepLines w:val="0"/>
        <w:rPr>
          <w:rFonts w:ascii="Times New Roman" w:hAnsi="Times New Roman"/>
        </w:rPr>
      </w:pPr>
      <w:bookmarkStart w:id="167" w:name="_Toc107307202"/>
      <w:bookmarkStart w:id="168" w:name="_Toc8139"/>
      <w:bookmarkStart w:id="169" w:name="_Toc27953"/>
      <w:bookmarkStart w:id="170" w:name="_Toc7246"/>
      <w:bookmarkStart w:id="171" w:name="_Toc29307"/>
      <w:bookmarkStart w:id="172" w:name="_Toc24261"/>
      <w:bookmarkStart w:id="173" w:name="_Toc13265"/>
      <w:bookmarkStart w:id="174" w:name="_Toc22272"/>
      <w:bookmarkStart w:id="175" w:name="_Toc27895"/>
      <w:bookmarkStart w:id="176" w:name="_Toc3910"/>
      <w:bookmarkStart w:id="177" w:name="_Toc4771"/>
      <w:bookmarkStart w:id="178" w:name="_Toc13584"/>
      <w:bookmarkStart w:id="179" w:name="_Toc23852"/>
      <w:bookmarkStart w:id="180" w:name="_Toc9378"/>
      <w:bookmarkEnd w:id="166"/>
      <w:r>
        <w:rPr>
          <w:rFonts w:ascii="Times New Roman" w:hAnsi="Times New Roman"/>
        </w:rPr>
        <w:t>5.</w:t>
      </w:r>
      <w:r>
        <w:rPr>
          <w:rFonts w:ascii="Times New Roman" w:hAnsi="Times New Roman" w:hint="eastAsia"/>
        </w:rPr>
        <w:t>2</w:t>
      </w:r>
      <w:r>
        <w:rPr>
          <w:rFonts w:ascii="Times New Roman" w:hAnsi="Times New Roman"/>
        </w:rPr>
        <w:t>.</w:t>
      </w:r>
      <w:r>
        <w:rPr>
          <w:rFonts w:ascii="Times New Roman" w:hAnsi="Times New Roman" w:hint="eastAsia"/>
        </w:rPr>
        <w:t>5</w:t>
      </w:r>
      <w:r>
        <w:rPr>
          <w:rFonts w:ascii="Times New Roman" w:hAnsi="Times New Roman"/>
        </w:rPr>
        <w:t xml:space="preserve"> </w:t>
      </w:r>
      <w:r>
        <w:rPr>
          <w:rFonts w:ascii="Times New Roman" w:hAnsi="Times New Roman"/>
        </w:rPr>
        <w:t>房屋侧向位移</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63C5D" w:rsidRDefault="004B51E0">
      <w:pPr>
        <w:spacing w:line="240" w:lineRule="auto"/>
        <w:ind w:firstLineChars="200" w:firstLine="560"/>
        <w:rPr>
          <w:rFonts w:ascii="Times New Roman" w:hAnsi="Times New Roman"/>
          <w:sz w:val="21"/>
        </w:rPr>
      </w:pPr>
      <w:r>
        <w:rPr>
          <w:rFonts w:ascii="Times New Roman" w:hAnsi="Times New Roman" w:hint="eastAsia"/>
          <w:bCs/>
          <w:szCs w:val="28"/>
        </w:rPr>
        <w:t>对</w:t>
      </w:r>
      <w:r>
        <w:rPr>
          <w:rFonts w:ascii="Times New Roman" w:hAnsi="Times New Roman"/>
          <w:bCs/>
          <w:szCs w:val="28"/>
        </w:rPr>
        <w:t>房屋侧向位移现场</w:t>
      </w:r>
      <w:r>
        <w:rPr>
          <w:rFonts w:ascii="Times New Roman" w:hAnsi="Times New Roman" w:hint="eastAsia"/>
          <w:bCs/>
          <w:szCs w:val="28"/>
        </w:rPr>
        <w:t>检查检测结果进行描述</w:t>
      </w:r>
      <w:r>
        <w:rPr>
          <w:rFonts w:ascii="Times New Roman" w:hAnsi="Times New Roman"/>
          <w:bCs/>
          <w:szCs w:val="28"/>
        </w:rPr>
        <w:t>。</w:t>
      </w:r>
      <w:r>
        <w:rPr>
          <w:rFonts w:hint="eastAsia"/>
          <w:b/>
          <w:bCs/>
          <w:sz w:val="21"/>
          <w:szCs w:val="21"/>
        </w:rPr>
        <w:t>（注：条件具备时，应优先采用检测设备对房屋的侧向位移（</w:t>
      </w:r>
      <w:proofErr w:type="gramStart"/>
      <w:r>
        <w:rPr>
          <w:rFonts w:hint="eastAsia"/>
          <w:b/>
          <w:bCs/>
          <w:sz w:val="21"/>
          <w:szCs w:val="21"/>
        </w:rPr>
        <w:t>含施工</w:t>
      </w:r>
      <w:proofErr w:type="gramEnd"/>
      <w:r>
        <w:rPr>
          <w:rFonts w:hint="eastAsia"/>
          <w:b/>
          <w:bCs/>
          <w:sz w:val="21"/>
          <w:szCs w:val="21"/>
        </w:rPr>
        <w:t>偏差）进行检测，并给出检测数据。）</w:t>
      </w:r>
    </w:p>
    <w:p w:rsidR="00663C5D" w:rsidRDefault="004B51E0">
      <w:pPr>
        <w:pStyle w:val="2"/>
        <w:rPr>
          <w:rFonts w:ascii="Times New Roman" w:hAnsi="Times New Roman"/>
          <w:bCs w:val="0"/>
        </w:rPr>
      </w:pPr>
      <w:bookmarkStart w:id="181" w:name="_Toc24677"/>
      <w:bookmarkStart w:id="182" w:name="_Toc25448"/>
      <w:bookmarkStart w:id="183" w:name="_Toc1282"/>
      <w:bookmarkStart w:id="184" w:name="_Toc3904"/>
      <w:bookmarkStart w:id="185" w:name="_Toc107307201"/>
      <w:bookmarkStart w:id="186" w:name="_Toc20477"/>
      <w:bookmarkStart w:id="187" w:name="_Toc25274"/>
      <w:bookmarkStart w:id="188" w:name="_Toc5822"/>
      <w:bookmarkStart w:id="189" w:name="_Toc21881"/>
      <w:bookmarkStart w:id="190" w:name="_Toc12282"/>
      <w:bookmarkStart w:id="191" w:name="_Toc20813"/>
      <w:bookmarkStart w:id="192" w:name="_Toc8035"/>
      <w:bookmarkStart w:id="193" w:name="_Toc22367"/>
      <w:bookmarkStart w:id="194" w:name="_Toc107307208"/>
      <w:r>
        <w:rPr>
          <w:rFonts w:ascii="Times New Roman" w:hAnsi="Times New Roman"/>
          <w:bCs w:val="0"/>
        </w:rPr>
        <w:t>5.</w:t>
      </w:r>
      <w:r>
        <w:rPr>
          <w:rFonts w:ascii="Times New Roman" w:hAnsi="Times New Roman" w:hint="eastAsia"/>
          <w:bCs w:val="0"/>
        </w:rPr>
        <w:t>3</w:t>
      </w:r>
      <w:r>
        <w:rPr>
          <w:rFonts w:ascii="Times New Roman" w:hAnsi="Times New Roman"/>
          <w:bCs w:val="0"/>
        </w:rPr>
        <w:t xml:space="preserve"> </w:t>
      </w:r>
      <w:r>
        <w:rPr>
          <w:rFonts w:ascii="Times New Roman" w:hAnsi="Times New Roman"/>
          <w:bCs w:val="0"/>
        </w:rPr>
        <w:t>填充墙及隔墙</w:t>
      </w:r>
      <w:bookmarkEnd w:id="181"/>
      <w:bookmarkEnd w:id="182"/>
      <w:bookmarkEnd w:id="183"/>
      <w:bookmarkEnd w:id="184"/>
      <w:bookmarkEnd w:id="185"/>
      <w:bookmarkEnd w:id="186"/>
      <w:bookmarkEnd w:id="187"/>
      <w:bookmarkEnd w:id="188"/>
      <w:bookmarkEnd w:id="189"/>
      <w:bookmarkEnd w:id="190"/>
      <w:bookmarkEnd w:id="191"/>
      <w:r>
        <w:rPr>
          <w:rFonts w:ascii="Times New Roman" w:hAnsi="Times New Roman" w:hint="eastAsia"/>
          <w:bCs w:val="0"/>
        </w:rPr>
        <w:t>等围护系统</w:t>
      </w:r>
      <w:bookmarkEnd w:id="192"/>
      <w:bookmarkEnd w:id="193"/>
    </w:p>
    <w:p w:rsidR="00663C5D" w:rsidRDefault="004B51E0">
      <w:pPr>
        <w:widowControl/>
        <w:ind w:firstLine="560"/>
        <w:rPr>
          <w:bCs/>
          <w:szCs w:val="28"/>
        </w:rPr>
      </w:pPr>
      <w:r>
        <w:rPr>
          <w:rFonts w:hint="eastAsia"/>
          <w:bCs/>
          <w:szCs w:val="28"/>
        </w:rPr>
        <w:t>应包括但不限于如下内容：</w:t>
      </w:r>
    </w:p>
    <w:p w:rsidR="00663C5D" w:rsidRDefault="004B51E0">
      <w:pPr>
        <w:widowControl/>
        <w:ind w:firstLine="560"/>
        <w:rPr>
          <w:bCs/>
          <w:szCs w:val="28"/>
        </w:rPr>
      </w:pPr>
      <w:r>
        <w:rPr>
          <w:rFonts w:hint="eastAsia"/>
          <w:bCs/>
          <w:szCs w:val="28"/>
        </w:rPr>
        <w:t>（1）对填充墙或隔墙的变形、裂缝及其他损伤情况进行描述，</w:t>
      </w:r>
      <w:r>
        <w:rPr>
          <w:rFonts w:cs="宋体" w:hint="eastAsia"/>
          <w:szCs w:val="28"/>
        </w:rPr>
        <w:t>附典型照片。</w:t>
      </w:r>
      <w:r>
        <w:rPr>
          <w:rFonts w:cs="宋体" w:hint="eastAsia"/>
          <w:sz w:val="21"/>
          <w:szCs w:val="21"/>
        </w:rPr>
        <w:t>（</w:t>
      </w:r>
      <w:r>
        <w:rPr>
          <w:rFonts w:cs="宋体" w:hint="eastAsia"/>
          <w:b/>
          <w:bCs/>
          <w:sz w:val="21"/>
          <w:szCs w:val="21"/>
        </w:rPr>
        <w:t>注：</w:t>
      </w:r>
      <w:r w:rsidR="009E5EFA">
        <w:rPr>
          <w:rFonts w:cs="宋体" w:hint="eastAsia"/>
          <w:b/>
          <w:bCs/>
          <w:sz w:val="21"/>
          <w:szCs w:val="21"/>
        </w:rPr>
        <w:t>现场应全面普查</w:t>
      </w:r>
      <w:r>
        <w:rPr>
          <w:rFonts w:ascii="黑体" w:hAnsi="黑体" w:hint="eastAsia"/>
          <w:b/>
          <w:bCs/>
          <w:sz w:val="21"/>
          <w:szCs w:val="21"/>
        </w:rPr>
        <w:t>。</w:t>
      </w:r>
      <w:r>
        <w:rPr>
          <w:rFonts w:cs="宋体" w:hint="eastAsia"/>
          <w:sz w:val="21"/>
          <w:szCs w:val="21"/>
        </w:rPr>
        <w:t>）</w:t>
      </w:r>
      <w:r>
        <w:rPr>
          <w:rFonts w:hint="eastAsia"/>
          <w:bCs/>
          <w:sz w:val="21"/>
          <w:szCs w:val="21"/>
        </w:rPr>
        <w:t xml:space="preserve"> </w:t>
      </w:r>
      <w:r>
        <w:rPr>
          <w:rFonts w:hint="eastAsia"/>
          <w:bCs/>
          <w:szCs w:val="28"/>
        </w:rPr>
        <w:t xml:space="preserve">                                                                                                                                      </w:t>
      </w:r>
    </w:p>
    <w:p w:rsidR="00663C5D" w:rsidRDefault="004B51E0">
      <w:pPr>
        <w:widowControl/>
        <w:ind w:firstLineChars="200" w:firstLine="560"/>
        <w:rPr>
          <w:rFonts w:ascii="Times New Roman" w:hAnsi="Times New Roman"/>
          <w:szCs w:val="28"/>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对</w:t>
      </w:r>
      <w:r>
        <w:rPr>
          <w:rFonts w:hint="eastAsia"/>
          <w:bCs/>
          <w:szCs w:val="28"/>
        </w:rPr>
        <w:t>填充墙或隔墙</w:t>
      </w:r>
      <w:r>
        <w:rPr>
          <w:rFonts w:ascii="Times New Roman" w:hAnsi="Times New Roman" w:hint="eastAsia"/>
          <w:bCs/>
          <w:szCs w:val="28"/>
        </w:rPr>
        <w:t>的平面布置、墙体厚度、块材品种、拉结</w:t>
      </w:r>
      <w:proofErr w:type="gramStart"/>
      <w:r>
        <w:rPr>
          <w:rFonts w:ascii="Times New Roman" w:hAnsi="Times New Roman" w:hint="eastAsia"/>
          <w:bCs/>
          <w:szCs w:val="28"/>
        </w:rPr>
        <w:t>筋设置</w:t>
      </w:r>
      <w:proofErr w:type="gramEnd"/>
      <w:r>
        <w:rPr>
          <w:rFonts w:ascii="Times New Roman" w:hAnsi="Times New Roman" w:hint="eastAsia"/>
          <w:bCs/>
          <w:szCs w:val="28"/>
        </w:rPr>
        <w:t>等情况检查、抽测结果进行描述</w:t>
      </w:r>
      <w:r>
        <w:rPr>
          <w:rFonts w:ascii="Times New Roman" w:hAnsi="Times New Roman"/>
          <w:bCs/>
          <w:szCs w:val="28"/>
        </w:rPr>
        <w:t>。</w:t>
      </w:r>
    </w:p>
    <w:p w:rsidR="00663C5D" w:rsidRDefault="004B51E0">
      <w:pPr>
        <w:pStyle w:val="2"/>
        <w:rPr>
          <w:rFonts w:ascii="Times New Roman" w:hAnsi="Times New Roman"/>
          <w:bCs w:val="0"/>
        </w:rPr>
      </w:pPr>
      <w:bookmarkStart w:id="195" w:name="_Toc21489"/>
      <w:bookmarkStart w:id="196" w:name="_Toc18387"/>
      <w:bookmarkStart w:id="197" w:name="_Toc7286"/>
      <w:bookmarkStart w:id="198" w:name="_Toc13911"/>
      <w:bookmarkStart w:id="199" w:name="_Toc29833"/>
      <w:bookmarkStart w:id="200" w:name="_Toc29773"/>
      <w:bookmarkStart w:id="201" w:name="_Toc19543"/>
      <w:bookmarkStart w:id="202" w:name="_Toc388"/>
      <w:r>
        <w:rPr>
          <w:rFonts w:ascii="Times New Roman" w:hAnsi="Times New Roman"/>
          <w:bCs w:val="0"/>
        </w:rPr>
        <w:t>5.</w:t>
      </w:r>
      <w:r>
        <w:rPr>
          <w:rFonts w:ascii="Times New Roman" w:hAnsi="Times New Roman" w:hint="eastAsia"/>
          <w:bCs w:val="0"/>
        </w:rPr>
        <w:t>4</w:t>
      </w:r>
      <w:r>
        <w:rPr>
          <w:rFonts w:ascii="Times New Roman" w:hAnsi="Times New Roman"/>
          <w:bCs w:val="0"/>
        </w:rPr>
        <w:t xml:space="preserve"> </w:t>
      </w:r>
      <w:r>
        <w:rPr>
          <w:rFonts w:ascii="Times New Roman" w:hAnsi="Times New Roman"/>
          <w:bCs w:val="0"/>
        </w:rPr>
        <w:t>其他</w:t>
      </w:r>
      <w:bookmarkEnd w:id="194"/>
      <w:bookmarkEnd w:id="195"/>
      <w:bookmarkEnd w:id="196"/>
      <w:bookmarkEnd w:id="197"/>
      <w:bookmarkEnd w:id="198"/>
      <w:bookmarkEnd w:id="199"/>
      <w:bookmarkEnd w:id="200"/>
      <w:bookmarkEnd w:id="201"/>
      <w:bookmarkEnd w:id="202"/>
    </w:p>
    <w:p w:rsidR="00663C5D" w:rsidRDefault="004B51E0">
      <w:pPr>
        <w:ind w:firstLine="560"/>
        <w:rPr>
          <w:rFonts w:cs="黑体"/>
        </w:rPr>
      </w:pPr>
      <w:r>
        <w:rPr>
          <w:rFonts w:cs="宋体" w:hint="eastAsia"/>
          <w:bCs/>
          <w:szCs w:val="28"/>
        </w:rPr>
        <w:t>其他涉及结构安全的易倒塌构件、附属构件检查、检测结果，</w:t>
      </w:r>
      <w:r>
        <w:rPr>
          <w:rFonts w:cs="宋体" w:hint="eastAsia"/>
          <w:szCs w:val="28"/>
        </w:rPr>
        <w:t>附典型照片。</w:t>
      </w:r>
      <w:bookmarkStart w:id="203" w:name="_Toc23394"/>
      <w:bookmarkStart w:id="204" w:name="_Toc32282"/>
      <w:bookmarkStart w:id="205" w:name="_Toc10197"/>
      <w:bookmarkStart w:id="206" w:name="_Toc16472"/>
      <w:r>
        <w:rPr>
          <w:rFonts w:cs="黑体" w:hint="eastAsia"/>
        </w:rPr>
        <w:br w:type="page"/>
      </w:r>
    </w:p>
    <w:p w:rsidR="00663C5D" w:rsidRDefault="004B51E0">
      <w:pPr>
        <w:pStyle w:val="1"/>
        <w:jc w:val="center"/>
        <w:rPr>
          <w:rFonts w:ascii="黑体" w:hAnsi="宋体"/>
          <w:spacing w:val="-8"/>
          <w:sz w:val="36"/>
          <w:szCs w:val="36"/>
        </w:rPr>
      </w:pPr>
      <w:bookmarkStart w:id="207" w:name="_Toc21079"/>
      <w:bookmarkStart w:id="208" w:name="_Toc20113"/>
      <w:bookmarkStart w:id="209" w:name="_Toc10278"/>
      <w:bookmarkStart w:id="210" w:name="_Toc9675"/>
      <w:r>
        <w:rPr>
          <w:rFonts w:hint="eastAsia"/>
        </w:rPr>
        <w:lastRenderedPageBreak/>
        <w:t>第二部分：</w:t>
      </w:r>
      <w:r>
        <w:rPr>
          <w:rFonts w:hint="eastAsia"/>
        </w:rPr>
        <w:t>XXX</w:t>
      </w:r>
      <w:r>
        <w:rPr>
          <w:rFonts w:hint="eastAsia"/>
        </w:rPr>
        <w:t>房屋结构安全性鉴定</w:t>
      </w:r>
      <w:bookmarkEnd w:id="207"/>
      <w:bookmarkEnd w:id="208"/>
      <w:bookmarkEnd w:id="209"/>
      <w:bookmarkEnd w:id="210"/>
    </w:p>
    <w:p w:rsidR="00663C5D" w:rsidRDefault="004B51E0">
      <w:pPr>
        <w:pStyle w:val="aa"/>
        <w:tabs>
          <w:tab w:val="left" w:pos="0"/>
        </w:tabs>
        <w:snapToGrid w:val="0"/>
        <w:spacing w:before="0" w:after="0"/>
        <w:jc w:val="both"/>
        <w:rPr>
          <w:rFonts w:cs="黑体"/>
        </w:rPr>
      </w:pPr>
      <w:bookmarkStart w:id="211" w:name="_Toc27585"/>
      <w:bookmarkStart w:id="212" w:name="_Toc3158"/>
      <w:bookmarkStart w:id="213" w:name="_Toc27509"/>
      <w:bookmarkStart w:id="214" w:name="_Toc7806"/>
      <w:r>
        <w:rPr>
          <w:rFonts w:cs="黑体" w:hint="eastAsia"/>
        </w:rPr>
        <w:t>1 承载能力验算</w:t>
      </w:r>
      <w:bookmarkStart w:id="215" w:name="_Toc24636"/>
      <w:bookmarkEnd w:id="91"/>
      <w:bookmarkEnd w:id="203"/>
      <w:bookmarkEnd w:id="204"/>
      <w:bookmarkEnd w:id="205"/>
      <w:bookmarkEnd w:id="206"/>
      <w:bookmarkEnd w:id="211"/>
      <w:bookmarkEnd w:id="212"/>
      <w:bookmarkEnd w:id="213"/>
      <w:bookmarkEnd w:id="214"/>
    </w:p>
    <w:p w:rsidR="00663C5D" w:rsidRDefault="004B51E0">
      <w:pPr>
        <w:pStyle w:val="2"/>
        <w:rPr>
          <w:rFonts w:ascii="黑体" w:hAnsi="黑体" w:cs="黑体"/>
        </w:rPr>
      </w:pPr>
      <w:bookmarkStart w:id="216" w:name="_Toc18610"/>
      <w:bookmarkStart w:id="217" w:name="_Toc8107"/>
      <w:bookmarkStart w:id="218" w:name="_Toc8056"/>
      <w:bookmarkStart w:id="219" w:name="_Toc25714"/>
      <w:bookmarkStart w:id="220" w:name="_Toc20830"/>
      <w:bookmarkStart w:id="221" w:name="_Toc25244"/>
      <w:bookmarkStart w:id="222" w:name="_Toc29406"/>
      <w:bookmarkStart w:id="223" w:name="_Toc15955"/>
      <w:r>
        <w:rPr>
          <w:rFonts w:ascii="黑体" w:hAnsi="黑体" w:cs="黑体" w:hint="eastAsia"/>
        </w:rPr>
        <w:t>1.1 验算内容</w:t>
      </w:r>
      <w:bookmarkEnd w:id="215"/>
      <w:bookmarkEnd w:id="216"/>
      <w:bookmarkEnd w:id="217"/>
      <w:bookmarkEnd w:id="218"/>
      <w:bookmarkEnd w:id="219"/>
      <w:bookmarkEnd w:id="220"/>
      <w:bookmarkEnd w:id="221"/>
      <w:bookmarkEnd w:id="222"/>
      <w:bookmarkEnd w:id="223"/>
    </w:p>
    <w:p w:rsidR="00663C5D" w:rsidRDefault="004B51E0">
      <w:pPr>
        <w:ind w:firstLine="560"/>
        <w:rPr>
          <w:rFonts w:cs="宋体"/>
          <w:bCs/>
          <w:szCs w:val="28"/>
        </w:rPr>
      </w:pPr>
      <w:bookmarkStart w:id="224" w:name="_Toc32000"/>
      <w:r>
        <w:rPr>
          <w:rFonts w:cs="宋体" w:hint="eastAsia"/>
          <w:bCs/>
          <w:szCs w:val="28"/>
        </w:rPr>
        <w:t>对需要验算的具体内容进行描述。</w:t>
      </w:r>
    </w:p>
    <w:p w:rsidR="00663C5D" w:rsidRDefault="004B51E0">
      <w:pPr>
        <w:pStyle w:val="2"/>
        <w:rPr>
          <w:rFonts w:ascii="黑体" w:hAnsi="黑体" w:cs="黑体"/>
        </w:rPr>
      </w:pPr>
      <w:bookmarkStart w:id="225" w:name="_Toc2661"/>
      <w:bookmarkStart w:id="226" w:name="_Toc12158"/>
      <w:bookmarkStart w:id="227" w:name="_Toc17201"/>
      <w:bookmarkStart w:id="228" w:name="_Toc1585"/>
      <w:bookmarkStart w:id="229" w:name="_Toc18096"/>
      <w:bookmarkStart w:id="230" w:name="_Toc9075"/>
      <w:bookmarkStart w:id="231" w:name="_Toc14021"/>
      <w:bookmarkStart w:id="232" w:name="_Toc6071"/>
      <w:r>
        <w:rPr>
          <w:rFonts w:ascii="黑体" w:hAnsi="黑体" w:cs="黑体" w:hint="eastAsia"/>
        </w:rPr>
        <w:t>1.2 验算条件</w:t>
      </w:r>
      <w:bookmarkEnd w:id="224"/>
      <w:bookmarkEnd w:id="225"/>
      <w:bookmarkEnd w:id="226"/>
      <w:bookmarkEnd w:id="227"/>
      <w:bookmarkEnd w:id="228"/>
      <w:bookmarkEnd w:id="229"/>
      <w:bookmarkEnd w:id="230"/>
      <w:bookmarkEnd w:id="231"/>
      <w:bookmarkEnd w:id="232"/>
    </w:p>
    <w:p w:rsidR="00663C5D" w:rsidRDefault="004B51E0">
      <w:pPr>
        <w:ind w:firstLineChars="200" w:firstLine="560"/>
        <w:rPr>
          <w:rFonts w:cs="宋体"/>
          <w:bCs/>
          <w:szCs w:val="28"/>
        </w:rPr>
      </w:pPr>
      <w:r>
        <w:rPr>
          <w:rFonts w:cs="宋体" w:hint="eastAsia"/>
          <w:bCs/>
          <w:szCs w:val="28"/>
        </w:rPr>
        <w:t>根据设计图纸结合现场检查、检测结果，明确主要计算参数</w:t>
      </w:r>
      <w:r>
        <w:rPr>
          <w:rFonts w:cs="宋体" w:hint="eastAsia"/>
          <w:bCs/>
          <w:sz w:val="21"/>
          <w:szCs w:val="21"/>
        </w:rPr>
        <w:t>（</w:t>
      </w:r>
      <w:r>
        <w:rPr>
          <w:rFonts w:cs="宋体" w:hint="eastAsia"/>
          <w:b/>
          <w:sz w:val="21"/>
          <w:szCs w:val="21"/>
        </w:rPr>
        <w:t>注：包括但不限于</w:t>
      </w:r>
      <w:proofErr w:type="gramStart"/>
      <w:r>
        <w:rPr>
          <w:rFonts w:cs="宋体" w:hint="eastAsia"/>
          <w:b/>
          <w:sz w:val="21"/>
          <w:szCs w:val="21"/>
        </w:rPr>
        <w:t>恒</w:t>
      </w:r>
      <w:proofErr w:type="gramEnd"/>
      <w:r>
        <w:rPr>
          <w:rFonts w:cs="宋体" w:hint="eastAsia"/>
          <w:b/>
          <w:sz w:val="21"/>
          <w:szCs w:val="21"/>
        </w:rPr>
        <w:t>荷载、活荷载、结构布置、构件尺寸、材料强度、基本风压、地面粗糙度类别、结构安全等级及重要性系数等</w:t>
      </w:r>
      <w:r>
        <w:rPr>
          <w:rFonts w:cs="宋体" w:hint="eastAsia"/>
          <w:bCs/>
          <w:sz w:val="21"/>
          <w:szCs w:val="21"/>
        </w:rPr>
        <w:t>）</w:t>
      </w:r>
      <w:r>
        <w:rPr>
          <w:rFonts w:cs="宋体" w:hint="eastAsia"/>
          <w:bCs/>
          <w:szCs w:val="28"/>
        </w:rPr>
        <w:t>，可参照如下表格。给出该房屋的三维数值模型立面图。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1"/>
        <w:gridCol w:w="1497"/>
        <w:gridCol w:w="5548"/>
      </w:tblGrid>
      <w:tr w:rsidR="00663C5D">
        <w:trPr>
          <w:trHeight w:val="567"/>
          <w:jc w:val="center"/>
        </w:trPr>
        <w:tc>
          <w:tcPr>
            <w:tcW w:w="1811" w:type="dxa"/>
            <w:vAlign w:val="center"/>
          </w:tcPr>
          <w:p w:rsidR="00663C5D" w:rsidRDefault="004B51E0">
            <w:pPr>
              <w:pStyle w:val="a0"/>
              <w:spacing w:line="400" w:lineRule="exact"/>
              <w:jc w:val="center"/>
              <w:rPr>
                <w:b w:val="0"/>
                <w:bCs w:val="0"/>
                <w:sz w:val="24"/>
              </w:rPr>
            </w:pPr>
            <w:r>
              <w:rPr>
                <w:b w:val="0"/>
                <w:bCs w:val="0"/>
                <w:sz w:val="24"/>
              </w:rPr>
              <w:t>结构布置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vMerge w:val="restart"/>
            <w:vAlign w:val="center"/>
          </w:tcPr>
          <w:p w:rsidR="00663C5D" w:rsidRDefault="004B51E0">
            <w:pPr>
              <w:pStyle w:val="a0"/>
              <w:spacing w:line="400" w:lineRule="exact"/>
              <w:jc w:val="center"/>
              <w:rPr>
                <w:b w:val="0"/>
                <w:bCs w:val="0"/>
                <w:sz w:val="24"/>
              </w:rPr>
            </w:pPr>
            <w:r>
              <w:rPr>
                <w:b w:val="0"/>
                <w:bCs w:val="0"/>
                <w:sz w:val="24"/>
              </w:rPr>
              <w:t>楼、屋面荷载</w:t>
            </w:r>
          </w:p>
          <w:p w:rsidR="00663C5D" w:rsidRDefault="004B51E0">
            <w:pPr>
              <w:pStyle w:val="a0"/>
              <w:spacing w:line="400" w:lineRule="exact"/>
              <w:jc w:val="center"/>
              <w:rPr>
                <w:b w:val="0"/>
                <w:bCs w:val="0"/>
                <w:sz w:val="28"/>
              </w:rPr>
            </w:pPr>
            <w:r>
              <w:rPr>
                <w:b w:val="0"/>
                <w:bCs w:val="0"/>
                <w:sz w:val="24"/>
              </w:rPr>
              <w:t>标准值</w:t>
            </w:r>
          </w:p>
        </w:tc>
        <w:tc>
          <w:tcPr>
            <w:tcW w:w="1497" w:type="dxa"/>
            <w:vAlign w:val="center"/>
          </w:tcPr>
          <w:p w:rsidR="00663C5D" w:rsidRDefault="004B51E0">
            <w:pPr>
              <w:pStyle w:val="a0"/>
              <w:spacing w:line="400" w:lineRule="exact"/>
              <w:jc w:val="center"/>
              <w:rPr>
                <w:b w:val="0"/>
                <w:bCs w:val="0"/>
                <w:sz w:val="24"/>
              </w:rPr>
            </w:pPr>
            <w:proofErr w:type="gramStart"/>
            <w:r>
              <w:rPr>
                <w:b w:val="0"/>
                <w:bCs w:val="0"/>
                <w:sz w:val="24"/>
              </w:rPr>
              <w:t>恒</w:t>
            </w:r>
            <w:proofErr w:type="gramEnd"/>
            <w:r>
              <w:rPr>
                <w:b w:val="0"/>
                <w:bCs w:val="0"/>
                <w:sz w:val="24"/>
              </w:rPr>
              <w:t>荷载</w:t>
            </w:r>
          </w:p>
          <w:p w:rsidR="00663C5D" w:rsidRDefault="004B51E0">
            <w:pPr>
              <w:pStyle w:val="a0"/>
              <w:spacing w:line="400" w:lineRule="exact"/>
              <w:jc w:val="center"/>
              <w:rPr>
                <w:b w:val="0"/>
                <w:bCs w:val="0"/>
                <w:sz w:val="24"/>
              </w:rPr>
            </w:pPr>
            <w:r>
              <w:rPr>
                <w:b w:val="0"/>
                <w:bCs w:val="0"/>
                <w:sz w:val="24"/>
              </w:rPr>
              <w:t>标准值</w:t>
            </w:r>
          </w:p>
        </w:tc>
        <w:tc>
          <w:tcPr>
            <w:tcW w:w="5548" w:type="dxa"/>
            <w:vAlign w:val="center"/>
          </w:tcPr>
          <w:p w:rsidR="00663C5D" w:rsidRDefault="00663C5D">
            <w:pPr>
              <w:pStyle w:val="a0"/>
              <w:spacing w:line="400" w:lineRule="exact"/>
              <w:rPr>
                <w:b w:val="0"/>
                <w:bCs w:val="0"/>
                <w:sz w:val="24"/>
              </w:rPr>
            </w:pPr>
          </w:p>
        </w:tc>
      </w:tr>
      <w:tr w:rsidR="00663C5D">
        <w:trPr>
          <w:trHeight w:val="567"/>
          <w:jc w:val="center"/>
        </w:trPr>
        <w:tc>
          <w:tcPr>
            <w:tcW w:w="1811" w:type="dxa"/>
            <w:vMerge/>
            <w:vAlign w:val="center"/>
          </w:tcPr>
          <w:p w:rsidR="00663C5D" w:rsidRDefault="00663C5D">
            <w:pPr>
              <w:pStyle w:val="a0"/>
              <w:spacing w:line="400" w:lineRule="exact"/>
              <w:jc w:val="center"/>
              <w:rPr>
                <w:b w:val="0"/>
                <w:bCs w:val="0"/>
                <w:sz w:val="28"/>
              </w:rPr>
            </w:pPr>
          </w:p>
        </w:tc>
        <w:tc>
          <w:tcPr>
            <w:tcW w:w="1497" w:type="dxa"/>
            <w:vAlign w:val="center"/>
          </w:tcPr>
          <w:p w:rsidR="00663C5D" w:rsidRDefault="004B51E0">
            <w:pPr>
              <w:pStyle w:val="a0"/>
              <w:spacing w:line="400" w:lineRule="exact"/>
              <w:jc w:val="center"/>
              <w:rPr>
                <w:b w:val="0"/>
                <w:bCs w:val="0"/>
                <w:sz w:val="24"/>
              </w:rPr>
            </w:pPr>
            <w:r>
              <w:rPr>
                <w:b w:val="0"/>
                <w:bCs w:val="0"/>
                <w:sz w:val="24"/>
              </w:rPr>
              <w:t>活荷载</w:t>
            </w:r>
          </w:p>
          <w:p w:rsidR="00663C5D" w:rsidRDefault="004B51E0">
            <w:pPr>
              <w:pStyle w:val="a0"/>
              <w:spacing w:line="400" w:lineRule="exact"/>
              <w:jc w:val="center"/>
              <w:rPr>
                <w:b w:val="0"/>
                <w:bCs w:val="0"/>
                <w:sz w:val="28"/>
              </w:rPr>
            </w:pPr>
            <w:r>
              <w:rPr>
                <w:b w:val="0"/>
                <w:bCs w:val="0"/>
                <w:sz w:val="24"/>
              </w:rPr>
              <w:t>标准值</w:t>
            </w:r>
          </w:p>
        </w:tc>
        <w:tc>
          <w:tcPr>
            <w:tcW w:w="5548" w:type="dxa"/>
            <w:vAlign w:val="center"/>
          </w:tcPr>
          <w:p w:rsidR="00663C5D" w:rsidRDefault="00663C5D">
            <w:pPr>
              <w:spacing w:line="400" w:lineRule="exact"/>
              <w:rPr>
                <w:sz w:val="24"/>
              </w:rPr>
            </w:pPr>
          </w:p>
        </w:tc>
      </w:tr>
      <w:tr w:rsidR="00663C5D">
        <w:trPr>
          <w:trHeight w:val="567"/>
          <w:jc w:val="center"/>
        </w:trPr>
        <w:tc>
          <w:tcPr>
            <w:tcW w:w="3308" w:type="dxa"/>
            <w:gridSpan w:val="2"/>
            <w:vAlign w:val="center"/>
          </w:tcPr>
          <w:p w:rsidR="00663C5D" w:rsidRDefault="004B51E0">
            <w:pPr>
              <w:pStyle w:val="a0"/>
              <w:spacing w:line="400" w:lineRule="exact"/>
              <w:jc w:val="center"/>
              <w:rPr>
                <w:b w:val="0"/>
                <w:bCs w:val="0"/>
                <w:sz w:val="24"/>
              </w:rPr>
            </w:pPr>
            <w:r>
              <w:rPr>
                <w:rFonts w:hint="eastAsia"/>
                <w:b w:val="0"/>
                <w:bCs w:val="0"/>
                <w:sz w:val="24"/>
              </w:rPr>
              <w:t>填充墙荷载</w:t>
            </w:r>
          </w:p>
        </w:tc>
        <w:tc>
          <w:tcPr>
            <w:tcW w:w="5548" w:type="dxa"/>
            <w:vAlign w:val="center"/>
          </w:tcPr>
          <w:p w:rsidR="00663C5D" w:rsidRDefault="00663C5D">
            <w:pPr>
              <w:spacing w:line="400" w:lineRule="exact"/>
              <w:rPr>
                <w:sz w:val="24"/>
              </w:rPr>
            </w:pPr>
          </w:p>
        </w:tc>
      </w:tr>
      <w:tr w:rsidR="00663C5D">
        <w:trPr>
          <w:trHeight w:val="567"/>
          <w:jc w:val="center"/>
        </w:trPr>
        <w:tc>
          <w:tcPr>
            <w:tcW w:w="1811" w:type="dxa"/>
            <w:vAlign w:val="center"/>
          </w:tcPr>
          <w:p w:rsidR="00663C5D" w:rsidRDefault="004B51E0">
            <w:pPr>
              <w:pStyle w:val="a0"/>
              <w:spacing w:line="400" w:lineRule="exact"/>
              <w:jc w:val="center"/>
              <w:rPr>
                <w:b w:val="0"/>
                <w:bCs w:val="0"/>
                <w:sz w:val="28"/>
              </w:rPr>
            </w:pPr>
            <w:r>
              <w:rPr>
                <w:b w:val="0"/>
                <w:bCs w:val="0"/>
                <w:sz w:val="24"/>
              </w:rPr>
              <w:t>材料强度</w:t>
            </w:r>
          </w:p>
        </w:tc>
        <w:tc>
          <w:tcPr>
            <w:tcW w:w="7045" w:type="dxa"/>
            <w:gridSpan w:val="2"/>
            <w:vAlign w:val="center"/>
          </w:tcPr>
          <w:p w:rsidR="00663C5D" w:rsidRDefault="00663C5D">
            <w:pPr>
              <w:pStyle w:val="a5"/>
              <w:jc w:val="center"/>
              <w:rPr>
                <w:sz w:val="24"/>
              </w:rPr>
            </w:pPr>
          </w:p>
        </w:tc>
      </w:tr>
      <w:tr w:rsidR="00663C5D">
        <w:trPr>
          <w:trHeight w:val="567"/>
          <w:jc w:val="center"/>
        </w:trPr>
        <w:tc>
          <w:tcPr>
            <w:tcW w:w="1811" w:type="dxa"/>
            <w:vAlign w:val="center"/>
          </w:tcPr>
          <w:p w:rsidR="00663C5D" w:rsidRDefault="004B51E0">
            <w:pPr>
              <w:pStyle w:val="a0"/>
              <w:spacing w:line="400" w:lineRule="exact"/>
              <w:jc w:val="center"/>
              <w:rPr>
                <w:b w:val="0"/>
                <w:bCs w:val="0"/>
                <w:sz w:val="24"/>
              </w:rPr>
            </w:pPr>
            <w:r>
              <w:rPr>
                <w:rFonts w:hint="eastAsia"/>
                <w:b w:val="0"/>
                <w:bCs w:val="0"/>
                <w:sz w:val="24"/>
              </w:rPr>
              <w:t>结构布置及填充墙布置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vAlign w:val="center"/>
          </w:tcPr>
          <w:p w:rsidR="00663C5D" w:rsidRDefault="004B51E0">
            <w:pPr>
              <w:pStyle w:val="a0"/>
              <w:spacing w:line="400" w:lineRule="exact"/>
              <w:jc w:val="center"/>
              <w:rPr>
                <w:b w:val="0"/>
                <w:bCs w:val="0"/>
                <w:sz w:val="24"/>
              </w:rPr>
            </w:pPr>
            <w:r>
              <w:rPr>
                <w:b w:val="0"/>
                <w:bCs w:val="0"/>
                <w:sz w:val="24"/>
              </w:rPr>
              <w:t>构件截面尺寸</w:t>
            </w:r>
            <w:r>
              <w:rPr>
                <w:rFonts w:hint="eastAsia"/>
                <w:b w:val="0"/>
                <w:bCs w:val="0"/>
                <w:sz w:val="24"/>
              </w:rPr>
              <w:t>及钢筋布置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tcPr>
          <w:p w:rsidR="00663C5D" w:rsidRDefault="004B51E0">
            <w:pPr>
              <w:pStyle w:val="a0"/>
              <w:spacing w:line="400" w:lineRule="exact"/>
              <w:jc w:val="center"/>
              <w:rPr>
                <w:b w:val="0"/>
                <w:bCs w:val="0"/>
                <w:sz w:val="24"/>
              </w:rPr>
            </w:pPr>
            <w:r>
              <w:rPr>
                <w:b w:val="0"/>
                <w:bCs w:val="0"/>
                <w:sz w:val="24"/>
              </w:rPr>
              <w:t>基本风压/地面粗糙度类别</w:t>
            </w:r>
          </w:p>
        </w:tc>
        <w:tc>
          <w:tcPr>
            <w:tcW w:w="7045" w:type="dxa"/>
            <w:gridSpan w:val="2"/>
            <w:vAlign w:val="center"/>
          </w:tcPr>
          <w:p w:rsidR="00663C5D" w:rsidRDefault="00663C5D">
            <w:pPr>
              <w:pStyle w:val="a0"/>
              <w:spacing w:line="500" w:lineRule="exact"/>
              <w:jc w:val="center"/>
              <w:rPr>
                <w:b w:val="0"/>
                <w:bCs w:val="0"/>
                <w:sz w:val="24"/>
              </w:rPr>
            </w:pPr>
          </w:p>
        </w:tc>
      </w:tr>
      <w:tr w:rsidR="00663C5D">
        <w:trPr>
          <w:trHeight w:val="567"/>
          <w:jc w:val="center"/>
        </w:trPr>
        <w:tc>
          <w:tcPr>
            <w:tcW w:w="1811" w:type="dxa"/>
          </w:tcPr>
          <w:p w:rsidR="00663C5D" w:rsidRDefault="004B51E0">
            <w:pPr>
              <w:pStyle w:val="a0"/>
              <w:spacing w:line="400" w:lineRule="exact"/>
              <w:jc w:val="center"/>
              <w:rPr>
                <w:rFonts w:ascii="Times New Roman" w:hAnsi="Times New Roman"/>
                <w:b w:val="0"/>
                <w:bCs w:val="0"/>
                <w:sz w:val="24"/>
              </w:rPr>
            </w:pPr>
            <w:r>
              <w:rPr>
                <w:rFonts w:ascii="Times New Roman" w:hAnsi="Times New Roman" w:hint="eastAsia"/>
                <w:b w:val="0"/>
                <w:bCs w:val="0"/>
                <w:sz w:val="24"/>
              </w:rPr>
              <w:t>地基基础</w:t>
            </w:r>
          </w:p>
          <w:p w:rsidR="00663C5D" w:rsidRDefault="004B51E0">
            <w:pPr>
              <w:pStyle w:val="a0"/>
              <w:spacing w:line="400" w:lineRule="exact"/>
              <w:jc w:val="center"/>
              <w:rPr>
                <w:b w:val="0"/>
                <w:bCs w:val="0"/>
                <w:sz w:val="24"/>
              </w:rPr>
            </w:pPr>
            <w:r>
              <w:rPr>
                <w:rFonts w:ascii="Times New Roman" w:hAnsi="Times New Roman" w:hint="eastAsia"/>
                <w:b w:val="0"/>
                <w:bCs w:val="0"/>
                <w:sz w:val="24"/>
              </w:rPr>
              <w:t>相关参数</w:t>
            </w:r>
          </w:p>
        </w:tc>
        <w:tc>
          <w:tcPr>
            <w:tcW w:w="7045" w:type="dxa"/>
            <w:gridSpan w:val="2"/>
            <w:vAlign w:val="center"/>
          </w:tcPr>
          <w:p w:rsidR="00663C5D" w:rsidRDefault="00663C5D">
            <w:pPr>
              <w:pStyle w:val="a0"/>
              <w:spacing w:line="500" w:lineRule="exact"/>
              <w:jc w:val="center"/>
              <w:rPr>
                <w:b w:val="0"/>
                <w:bCs w:val="0"/>
                <w:sz w:val="24"/>
              </w:rPr>
            </w:pPr>
          </w:p>
        </w:tc>
      </w:tr>
      <w:tr w:rsidR="00663C5D">
        <w:trPr>
          <w:trHeight w:val="567"/>
          <w:jc w:val="center"/>
        </w:trPr>
        <w:tc>
          <w:tcPr>
            <w:tcW w:w="1811" w:type="dxa"/>
          </w:tcPr>
          <w:p w:rsidR="00663C5D" w:rsidRDefault="004B51E0">
            <w:pPr>
              <w:pStyle w:val="a0"/>
              <w:spacing w:line="400" w:lineRule="exact"/>
              <w:jc w:val="center"/>
              <w:rPr>
                <w:rFonts w:ascii="Times New Roman" w:hAnsi="Times New Roman"/>
                <w:b w:val="0"/>
                <w:bCs w:val="0"/>
                <w:sz w:val="24"/>
              </w:rPr>
            </w:pPr>
            <w:r>
              <w:rPr>
                <w:rFonts w:ascii="Times New Roman" w:hAnsi="Times New Roman" w:hint="eastAsia"/>
                <w:b w:val="0"/>
                <w:bCs w:val="0"/>
                <w:sz w:val="24"/>
              </w:rPr>
              <w:t>结构安全等级及重要性系数</w:t>
            </w:r>
          </w:p>
        </w:tc>
        <w:tc>
          <w:tcPr>
            <w:tcW w:w="7045" w:type="dxa"/>
            <w:gridSpan w:val="2"/>
            <w:vAlign w:val="center"/>
          </w:tcPr>
          <w:p w:rsidR="00663C5D" w:rsidRDefault="00663C5D">
            <w:pPr>
              <w:pStyle w:val="a0"/>
              <w:spacing w:line="500" w:lineRule="exact"/>
              <w:jc w:val="center"/>
              <w:rPr>
                <w:b w:val="0"/>
                <w:bCs w:val="0"/>
                <w:sz w:val="24"/>
              </w:rPr>
            </w:pPr>
          </w:p>
        </w:tc>
      </w:tr>
      <w:tr w:rsidR="00663C5D">
        <w:trPr>
          <w:trHeight w:val="567"/>
          <w:jc w:val="center"/>
        </w:trPr>
        <w:tc>
          <w:tcPr>
            <w:tcW w:w="1811" w:type="dxa"/>
            <w:vMerge w:val="restart"/>
            <w:vAlign w:val="center"/>
          </w:tcPr>
          <w:p w:rsidR="00663C5D" w:rsidRDefault="004B51E0">
            <w:pPr>
              <w:pStyle w:val="a0"/>
              <w:spacing w:line="500" w:lineRule="exact"/>
              <w:jc w:val="center"/>
              <w:rPr>
                <w:b w:val="0"/>
                <w:bCs w:val="0"/>
                <w:sz w:val="28"/>
              </w:rPr>
            </w:pPr>
            <w:r>
              <w:rPr>
                <w:b w:val="0"/>
                <w:bCs w:val="0"/>
                <w:sz w:val="24"/>
              </w:rPr>
              <w:t>备注</w:t>
            </w:r>
          </w:p>
        </w:tc>
        <w:tc>
          <w:tcPr>
            <w:tcW w:w="1497" w:type="dxa"/>
            <w:vAlign w:val="center"/>
          </w:tcPr>
          <w:p w:rsidR="00663C5D" w:rsidRDefault="004B51E0">
            <w:pPr>
              <w:pStyle w:val="a0"/>
              <w:spacing w:line="400" w:lineRule="exact"/>
              <w:jc w:val="center"/>
              <w:rPr>
                <w:b w:val="0"/>
                <w:bCs w:val="0"/>
                <w:sz w:val="24"/>
              </w:rPr>
            </w:pPr>
            <w:r>
              <w:rPr>
                <w:rFonts w:ascii="Times New Roman" w:hAnsi="Times New Roman" w:hint="eastAsia"/>
                <w:b w:val="0"/>
                <w:bCs w:val="0"/>
                <w:sz w:val="24"/>
              </w:rPr>
              <w:t>荷载规范有效版本</w:t>
            </w:r>
          </w:p>
        </w:tc>
        <w:tc>
          <w:tcPr>
            <w:tcW w:w="5548" w:type="dxa"/>
            <w:vAlign w:val="center"/>
          </w:tcPr>
          <w:p w:rsidR="00663C5D" w:rsidRDefault="00663C5D">
            <w:pPr>
              <w:pStyle w:val="a0"/>
              <w:spacing w:line="400" w:lineRule="exact"/>
              <w:jc w:val="left"/>
              <w:rPr>
                <w:b w:val="0"/>
                <w:bCs w:val="0"/>
              </w:rPr>
            </w:pPr>
          </w:p>
        </w:tc>
      </w:tr>
      <w:tr w:rsidR="00663C5D">
        <w:trPr>
          <w:trHeight w:val="567"/>
          <w:jc w:val="center"/>
        </w:trPr>
        <w:tc>
          <w:tcPr>
            <w:tcW w:w="1811" w:type="dxa"/>
            <w:vMerge/>
            <w:vAlign w:val="center"/>
          </w:tcPr>
          <w:p w:rsidR="00663C5D" w:rsidRDefault="00663C5D">
            <w:pPr>
              <w:pStyle w:val="a0"/>
              <w:spacing w:line="500" w:lineRule="exact"/>
              <w:jc w:val="center"/>
              <w:rPr>
                <w:b w:val="0"/>
                <w:bCs w:val="0"/>
                <w:sz w:val="24"/>
              </w:rPr>
            </w:pPr>
          </w:p>
        </w:tc>
        <w:tc>
          <w:tcPr>
            <w:tcW w:w="1497" w:type="dxa"/>
            <w:vAlign w:val="center"/>
          </w:tcPr>
          <w:p w:rsidR="00663C5D" w:rsidRDefault="004B51E0">
            <w:pPr>
              <w:pStyle w:val="a0"/>
              <w:spacing w:line="400" w:lineRule="exact"/>
              <w:jc w:val="center"/>
              <w:rPr>
                <w:b w:val="0"/>
                <w:bCs w:val="0"/>
                <w:sz w:val="24"/>
              </w:rPr>
            </w:pPr>
            <w:r>
              <w:rPr>
                <w:b w:val="0"/>
                <w:bCs w:val="0"/>
                <w:sz w:val="24"/>
              </w:rPr>
              <w:t>计算软件</w:t>
            </w:r>
          </w:p>
        </w:tc>
        <w:tc>
          <w:tcPr>
            <w:tcW w:w="5548" w:type="dxa"/>
            <w:vAlign w:val="center"/>
          </w:tcPr>
          <w:p w:rsidR="00663C5D" w:rsidRDefault="00663C5D">
            <w:pPr>
              <w:pStyle w:val="a0"/>
              <w:spacing w:line="400" w:lineRule="exact"/>
              <w:jc w:val="left"/>
              <w:rPr>
                <w:b w:val="0"/>
                <w:bCs w:val="0"/>
                <w:sz w:val="24"/>
              </w:rPr>
            </w:pPr>
          </w:p>
        </w:tc>
      </w:tr>
      <w:tr w:rsidR="00663C5D">
        <w:trPr>
          <w:trHeight w:val="567"/>
          <w:jc w:val="center"/>
        </w:trPr>
        <w:tc>
          <w:tcPr>
            <w:tcW w:w="1811" w:type="dxa"/>
            <w:vMerge/>
            <w:vAlign w:val="center"/>
          </w:tcPr>
          <w:p w:rsidR="00663C5D" w:rsidRDefault="00663C5D">
            <w:pPr>
              <w:pStyle w:val="a0"/>
              <w:spacing w:line="500" w:lineRule="exact"/>
              <w:jc w:val="center"/>
              <w:rPr>
                <w:b w:val="0"/>
                <w:bCs w:val="0"/>
                <w:sz w:val="24"/>
              </w:rPr>
            </w:pPr>
          </w:p>
        </w:tc>
        <w:tc>
          <w:tcPr>
            <w:tcW w:w="7045" w:type="dxa"/>
            <w:gridSpan w:val="2"/>
            <w:vAlign w:val="center"/>
          </w:tcPr>
          <w:p w:rsidR="00663C5D" w:rsidRDefault="00663C5D">
            <w:pPr>
              <w:pStyle w:val="a0"/>
              <w:spacing w:line="400" w:lineRule="exact"/>
              <w:jc w:val="left"/>
              <w:rPr>
                <w:b w:val="0"/>
                <w:bCs w:val="0"/>
                <w:sz w:val="24"/>
              </w:rPr>
            </w:pPr>
          </w:p>
        </w:tc>
      </w:tr>
    </w:tbl>
    <w:p w:rsidR="00663C5D" w:rsidRDefault="00663C5D">
      <w:pPr>
        <w:pStyle w:val="2"/>
        <w:spacing w:line="240" w:lineRule="atLeast"/>
        <w:rPr>
          <w:rFonts w:ascii="黑体" w:hAnsi="黑体" w:cs="黑体"/>
        </w:rPr>
      </w:pPr>
      <w:bookmarkStart w:id="233" w:name="_Toc23986"/>
      <w:bookmarkStart w:id="234" w:name="_Toc1666"/>
      <w:bookmarkStart w:id="235" w:name="_Toc15863"/>
      <w:bookmarkStart w:id="236" w:name="_Toc6923"/>
      <w:bookmarkStart w:id="237" w:name="_Toc17445"/>
      <w:bookmarkStart w:id="238" w:name="_Toc10758"/>
      <w:bookmarkStart w:id="239" w:name="_Toc17296"/>
      <w:bookmarkStart w:id="240" w:name="_Toc28058"/>
    </w:p>
    <w:tbl>
      <w:tblPr>
        <w:tblStyle w:val="ac"/>
        <w:tblW w:w="4355" w:type="dxa"/>
        <w:jc w:val="center"/>
        <w:tblLayout w:type="fixed"/>
        <w:tblLook w:val="04A0" w:firstRow="1" w:lastRow="0" w:firstColumn="1" w:lastColumn="0" w:noHBand="0" w:noVBand="1"/>
      </w:tblPr>
      <w:tblGrid>
        <w:gridCol w:w="4355"/>
      </w:tblGrid>
      <w:tr w:rsidR="00663C5D">
        <w:trPr>
          <w:trHeight w:val="1835"/>
          <w:jc w:val="center"/>
        </w:trPr>
        <w:tc>
          <w:tcPr>
            <w:tcW w:w="4355" w:type="dxa"/>
            <w:tcBorders>
              <w:top w:val="nil"/>
              <w:left w:val="nil"/>
              <w:bottom w:val="nil"/>
              <w:right w:val="nil"/>
            </w:tcBorders>
          </w:tcPr>
          <w:p w:rsidR="00663C5D" w:rsidRDefault="00663C5D">
            <w:pPr>
              <w:spacing w:line="240" w:lineRule="auto"/>
              <w:jc w:val="center"/>
              <w:rPr>
                <w:kern w:val="0"/>
                <w:szCs w:val="28"/>
              </w:rPr>
            </w:pPr>
          </w:p>
        </w:tc>
      </w:tr>
      <w:tr w:rsidR="00663C5D">
        <w:trPr>
          <w:jc w:val="center"/>
        </w:trPr>
        <w:tc>
          <w:tcPr>
            <w:tcW w:w="4355" w:type="dxa"/>
            <w:tcBorders>
              <w:top w:val="nil"/>
              <w:left w:val="nil"/>
              <w:bottom w:val="nil"/>
              <w:right w:val="nil"/>
            </w:tcBorders>
          </w:tcPr>
          <w:p w:rsidR="00663C5D" w:rsidRDefault="004B51E0">
            <w:pPr>
              <w:spacing w:line="240" w:lineRule="auto"/>
              <w:jc w:val="center"/>
              <w:rPr>
                <w:kern w:val="0"/>
                <w:sz w:val="24"/>
              </w:rPr>
            </w:pPr>
            <w:r>
              <w:rPr>
                <w:rFonts w:hint="eastAsia"/>
                <w:sz w:val="24"/>
              </w:rPr>
              <w:t>图1.2</w:t>
            </w:r>
            <w:r>
              <w:rPr>
                <w:sz w:val="24"/>
              </w:rPr>
              <w:t>-1</w:t>
            </w:r>
            <w:r>
              <w:rPr>
                <w:rFonts w:hint="eastAsia"/>
                <w:sz w:val="24"/>
              </w:rPr>
              <w:t>该房屋的三维数值模型立面图</w:t>
            </w:r>
          </w:p>
        </w:tc>
      </w:tr>
    </w:tbl>
    <w:p w:rsidR="00663C5D" w:rsidRDefault="004B51E0">
      <w:pPr>
        <w:pStyle w:val="2"/>
        <w:rPr>
          <w:rFonts w:ascii="黑体" w:hAnsi="黑体" w:cs="黑体"/>
        </w:rPr>
      </w:pPr>
      <w:r>
        <w:rPr>
          <w:rFonts w:ascii="黑体" w:hAnsi="黑体" w:cs="黑体" w:hint="eastAsia"/>
        </w:rPr>
        <w:t>1.3 验算结果</w:t>
      </w:r>
      <w:bookmarkEnd w:id="233"/>
      <w:bookmarkEnd w:id="234"/>
      <w:bookmarkEnd w:id="235"/>
      <w:bookmarkEnd w:id="236"/>
      <w:bookmarkEnd w:id="237"/>
      <w:bookmarkEnd w:id="238"/>
      <w:bookmarkEnd w:id="239"/>
      <w:bookmarkEnd w:id="240"/>
    </w:p>
    <w:p w:rsidR="00663C5D" w:rsidRDefault="004B51E0">
      <w:pPr>
        <w:ind w:firstLineChars="200" w:firstLine="560"/>
        <w:rPr>
          <w:rFonts w:cs="宋体"/>
          <w:sz w:val="21"/>
          <w:szCs w:val="21"/>
        </w:rPr>
      </w:pPr>
      <w:bookmarkStart w:id="241" w:name="_Toc22822"/>
      <w:r>
        <w:rPr>
          <w:rFonts w:cs="宋体" w:hint="eastAsia"/>
          <w:bCs/>
          <w:szCs w:val="28"/>
        </w:rPr>
        <w:t>给出该房屋地基基础及上部结构验算结果</w:t>
      </w:r>
      <w:bookmarkEnd w:id="241"/>
      <w:r>
        <w:rPr>
          <w:rFonts w:cs="宋体" w:hint="eastAsia"/>
          <w:bCs/>
          <w:szCs w:val="28"/>
        </w:rPr>
        <w:t>。</w:t>
      </w:r>
      <w:r>
        <w:rPr>
          <w:rFonts w:cs="宋体" w:hint="eastAsia"/>
          <w:sz w:val="21"/>
          <w:szCs w:val="21"/>
        </w:rPr>
        <w:t>（</w:t>
      </w:r>
      <w:r>
        <w:rPr>
          <w:rFonts w:cs="宋体" w:hint="eastAsia"/>
          <w:b/>
          <w:bCs/>
          <w:sz w:val="21"/>
          <w:szCs w:val="21"/>
        </w:rPr>
        <w:t>注：可用文字描述、表格汇总</w:t>
      </w:r>
      <w:proofErr w:type="gramStart"/>
      <w:r>
        <w:rPr>
          <w:rFonts w:cs="宋体" w:hint="eastAsia"/>
          <w:b/>
          <w:bCs/>
          <w:sz w:val="21"/>
          <w:szCs w:val="21"/>
        </w:rPr>
        <w:t>或附图</w:t>
      </w:r>
      <w:proofErr w:type="gramEnd"/>
      <w:r>
        <w:rPr>
          <w:rFonts w:cs="宋体" w:hint="eastAsia"/>
          <w:b/>
          <w:bCs/>
          <w:sz w:val="21"/>
          <w:szCs w:val="21"/>
        </w:rPr>
        <w:t>的形式将c</w:t>
      </w:r>
      <w:r>
        <w:rPr>
          <w:rFonts w:cs="宋体" w:hint="eastAsia"/>
          <w:b/>
          <w:bCs/>
          <w:sz w:val="21"/>
          <w:szCs w:val="21"/>
          <w:vertAlign w:val="subscript"/>
        </w:rPr>
        <w:t>u</w:t>
      </w:r>
      <w:r>
        <w:rPr>
          <w:rFonts w:cs="宋体" w:hint="eastAsia"/>
          <w:b/>
          <w:bCs/>
          <w:sz w:val="21"/>
          <w:szCs w:val="21"/>
        </w:rPr>
        <w:t>、d</w:t>
      </w:r>
      <w:r>
        <w:rPr>
          <w:rFonts w:cs="宋体" w:hint="eastAsia"/>
          <w:b/>
          <w:bCs/>
          <w:sz w:val="21"/>
          <w:szCs w:val="21"/>
          <w:vertAlign w:val="subscript"/>
        </w:rPr>
        <w:t>u</w:t>
      </w:r>
      <w:proofErr w:type="gramStart"/>
      <w:r>
        <w:rPr>
          <w:rFonts w:cs="宋体" w:hint="eastAsia"/>
          <w:b/>
          <w:bCs/>
          <w:sz w:val="21"/>
          <w:szCs w:val="21"/>
        </w:rPr>
        <w:t>级结构</w:t>
      </w:r>
      <w:proofErr w:type="gramEnd"/>
      <w:r>
        <w:rPr>
          <w:rFonts w:cs="宋体" w:hint="eastAsia"/>
          <w:b/>
          <w:bCs/>
          <w:sz w:val="21"/>
          <w:szCs w:val="21"/>
        </w:rPr>
        <w:t>构件全数列出。</w:t>
      </w:r>
      <w:r>
        <w:rPr>
          <w:rFonts w:cs="宋体" w:hint="eastAsia"/>
          <w:sz w:val="21"/>
          <w:szCs w:val="21"/>
        </w:rPr>
        <w:t>）</w:t>
      </w:r>
    </w:p>
    <w:p w:rsidR="00663C5D" w:rsidRDefault="004B51E0">
      <w:pPr>
        <w:pStyle w:val="1"/>
        <w:keepNext w:val="0"/>
        <w:keepLines w:val="0"/>
        <w:spacing w:line="520" w:lineRule="exact"/>
        <w:rPr>
          <w:rFonts w:ascii="黑体" w:hAnsi="黑体"/>
        </w:rPr>
      </w:pPr>
      <w:bookmarkStart w:id="242" w:name="_Toc25345"/>
      <w:bookmarkStart w:id="243" w:name="_Toc6610"/>
      <w:bookmarkStart w:id="244" w:name="_Toc7149"/>
      <w:bookmarkStart w:id="245" w:name="_Toc29775"/>
      <w:bookmarkStart w:id="246" w:name="_Toc8426"/>
      <w:bookmarkStart w:id="247" w:name="_Toc31856"/>
      <w:bookmarkStart w:id="248" w:name="_Toc19648"/>
      <w:bookmarkStart w:id="249" w:name="_Toc4715"/>
      <w:r>
        <w:rPr>
          <w:rFonts w:ascii="黑体" w:hAnsi="黑体" w:hint="eastAsia"/>
        </w:rPr>
        <w:t>2 安全性鉴定</w:t>
      </w:r>
      <w:bookmarkEnd w:id="242"/>
      <w:bookmarkEnd w:id="243"/>
      <w:bookmarkEnd w:id="244"/>
      <w:bookmarkEnd w:id="245"/>
      <w:r>
        <w:rPr>
          <w:rFonts w:ascii="黑体" w:hAnsi="黑体" w:hint="eastAsia"/>
        </w:rPr>
        <w:t>评级</w:t>
      </w:r>
      <w:bookmarkEnd w:id="246"/>
      <w:bookmarkEnd w:id="247"/>
      <w:bookmarkEnd w:id="248"/>
      <w:bookmarkEnd w:id="249"/>
    </w:p>
    <w:p w:rsidR="00663C5D" w:rsidRDefault="004B51E0">
      <w:pPr>
        <w:rPr>
          <w:rFonts w:cs="宋体"/>
          <w:bCs/>
          <w:sz w:val="21"/>
          <w:szCs w:val="21"/>
        </w:rPr>
      </w:pPr>
      <w:r>
        <w:rPr>
          <w:rFonts w:cs="宋体" w:hint="eastAsia"/>
          <w:bCs/>
          <w:sz w:val="21"/>
          <w:szCs w:val="21"/>
        </w:rPr>
        <w:t>（</w:t>
      </w:r>
      <w:r>
        <w:rPr>
          <w:rFonts w:cs="宋体" w:hint="eastAsia"/>
          <w:b/>
          <w:sz w:val="21"/>
          <w:szCs w:val="21"/>
        </w:rPr>
        <w:t>注1：应结合资料查阅情况，现场检查、检测情况，验算结果及综合分析情况，对房屋的安全性进行鉴定评级。</w:t>
      </w:r>
      <w:r>
        <w:rPr>
          <w:rFonts w:cs="宋体" w:hint="eastAsia"/>
          <w:bCs/>
          <w:sz w:val="21"/>
          <w:szCs w:val="21"/>
        </w:rPr>
        <w:t>）</w:t>
      </w:r>
    </w:p>
    <w:p w:rsidR="00663C5D" w:rsidRDefault="004B51E0">
      <w:r>
        <w:rPr>
          <w:rFonts w:cs="宋体" w:hint="eastAsia"/>
          <w:bCs/>
          <w:sz w:val="21"/>
          <w:szCs w:val="21"/>
        </w:rPr>
        <w:t>（</w:t>
      </w:r>
      <w:r>
        <w:rPr>
          <w:rFonts w:cs="宋体" w:hint="eastAsia"/>
          <w:b/>
          <w:sz w:val="21"/>
          <w:szCs w:val="21"/>
        </w:rPr>
        <w:t>注2：宜对全楼层的承载功能进行鉴定评级。当鉴定人员能够准确判断不存在系统因素影响时，可按标准要求采用抽取代表层的方式对承载功能进行鉴定评级。</w:t>
      </w:r>
      <w:r>
        <w:rPr>
          <w:rFonts w:cs="宋体" w:hint="eastAsia"/>
          <w:bCs/>
          <w:sz w:val="21"/>
          <w:szCs w:val="21"/>
        </w:rPr>
        <w:t>）</w:t>
      </w:r>
    </w:p>
    <w:p w:rsidR="00663C5D" w:rsidRDefault="004B51E0">
      <w:pPr>
        <w:pStyle w:val="2"/>
        <w:keepNext w:val="0"/>
        <w:keepLines w:val="0"/>
        <w:spacing w:line="520" w:lineRule="exact"/>
        <w:jc w:val="both"/>
        <w:rPr>
          <w:rFonts w:ascii="黑体" w:hAnsi="黑体"/>
        </w:rPr>
      </w:pPr>
      <w:bookmarkStart w:id="250" w:name="_Toc1490"/>
      <w:bookmarkStart w:id="251" w:name="_Toc29228"/>
      <w:bookmarkStart w:id="252" w:name="_Toc26307"/>
      <w:bookmarkStart w:id="253" w:name="_Toc28031"/>
      <w:bookmarkStart w:id="254" w:name="_Toc12106"/>
      <w:bookmarkStart w:id="255" w:name="_Toc3714"/>
      <w:bookmarkStart w:id="256" w:name="_Toc4176"/>
      <w:bookmarkStart w:id="257" w:name="_Toc11806"/>
      <w:r>
        <w:rPr>
          <w:rFonts w:ascii="黑体" w:hAnsi="黑体" w:hint="eastAsia"/>
        </w:rPr>
        <w:t>2.1 地基基础</w:t>
      </w:r>
      <w:bookmarkEnd w:id="250"/>
      <w:bookmarkEnd w:id="251"/>
      <w:bookmarkEnd w:id="252"/>
      <w:bookmarkEnd w:id="253"/>
      <w:bookmarkEnd w:id="254"/>
      <w:bookmarkEnd w:id="255"/>
      <w:bookmarkEnd w:id="256"/>
      <w:bookmarkEnd w:id="257"/>
    </w:p>
    <w:p w:rsidR="00663C5D" w:rsidRDefault="004B51E0">
      <w:pPr>
        <w:pStyle w:val="a0"/>
        <w:ind w:firstLineChars="210" w:firstLine="588"/>
        <w:rPr>
          <w:rFonts w:ascii="Times New Roman" w:hAnsi="Times New Roman"/>
          <w:b w:val="0"/>
          <w:bCs w:val="0"/>
          <w:sz w:val="28"/>
          <w:szCs w:val="28"/>
        </w:rPr>
      </w:pPr>
      <w:r>
        <w:rPr>
          <w:rFonts w:hint="eastAsia"/>
          <w:b w:val="0"/>
          <w:bCs w:val="0"/>
          <w:sz w:val="28"/>
          <w:szCs w:val="28"/>
        </w:rPr>
        <w:t>对</w:t>
      </w:r>
      <w:r>
        <w:rPr>
          <w:rFonts w:ascii="Times New Roman" w:hAnsi="Times New Roman"/>
          <w:b w:val="0"/>
          <w:bCs w:val="0"/>
          <w:sz w:val="28"/>
          <w:szCs w:val="28"/>
        </w:rPr>
        <w:t>地基基础的安全性</w:t>
      </w:r>
      <w:r>
        <w:rPr>
          <w:rFonts w:ascii="Times New Roman" w:hAnsi="Times New Roman" w:hint="eastAsia"/>
          <w:b w:val="0"/>
          <w:bCs w:val="0"/>
          <w:sz w:val="28"/>
          <w:szCs w:val="28"/>
        </w:rPr>
        <w:t>进行评级</w:t>
      </w:r>
      <w:r>
        <w:rPr>
          <w:rFonts w:ascii="Times New Roman" w:hAnsi="Times New Roman"/>
          <w:b w:val="0"/>
          <w:bCs w:val="0"/>
          <w:sz w:val="28"/>
          <w:szCs w:val="28"/>
        </w:rPr>
        <w:t>。</w:t>
      </w:r>
    </w:p>
    <w:p w:rsidR="00663C5D" w:rsidRDefault="004B51E0">
      <w:pPr>
        <w:pStyle w:val="2"/>
        <w:keepNext w:val="0"/>
        <w:keepLines w:val="0"/>
        <w:spacing w:line="520" w:lineRule="exact"/>
        <w:jc w:val="both"/>
        <w:rPr>
          <w:rFonts w:ascii="黑体" w:hAnsi="黑体"/>
        </w:rPr>
      </w:pPr>
      <w:bookmarkStart w:id="258" w:name="_Toc20636"/>
      <w:bookmarkStart w:id="259" w:name="_Toc19608"/>
      <w:bookmarkStart w:id="260" w:name="_Toc12672"/>
      <w:bookmarkStart w:id="261" w:name="_Toc107307217"/>
      <w:bookmarkStart w:id="262" w:name="_Toc30343"/>
      <w:bookmarkStart w:id="263" w:name="_Toc698"/>
      <w:bookmarkStart w:id="264" w:name="_Toc9932"/>
      <w:bookmarkStart w:id="265" w:name="_Toc11513"/>
      <w:bookmarkStart w:id="266" w:name="_Toc17685"/>
      <w:r>
        <w:rPr>
          <w:rFonts w:ascii="黑体" w:hAnsi="黑体" w:hint="eastAsia"/>
        </w:rPr>
        <w:t>2.2上部承重结构</w:t>
      </w:r>
      <w:bookmarkEnd w:id="258"/>
      <w:bookmarkEnd w:id="259"/>
      <w:bookmarkEnd w:id="260"/>
      <w:bookmarkEnd w:id="261"/>
      <w:bookmarkEnd w:id="262"/>
      <w:bookmarkEnd w:id="263"/>
      <w:bookmarkEnd w:id="264"/>
      <w:bookmarkEnd w:id="265"/>
      <w:bookmarkEnd w:id="266"/>
    </w:p>
    <w:p w:rsidR="00663C5D" w:rsidRDefault="004B51E0">
      <w:pPr>
        <w:pStyle w:val="3"/>
        <w:keepNext w:val="0"/>
        <w:keepLines w:val="0"/>
        <w:rPr>
          <w:rFonts w:ascii="Times New Roman" w:hAnsi="Times New Roman"/>
          <w:szCs w:val="28"/>
        </w:rPr>
      </w:pPr>
      <w:bookmarkStart w:id="267" w:name="_Toc14461"/>
      <w:bookmarkStart w:id="268" w:name="_Toc25164"/>
      <w:bookmarkStart w:id="269" w:name="_Toc23175"/>
      <w:bookmarkStart w:id="270" w:name="_Toc21555"/>
      <w:bookmarkStart w:id="271" w:name="_Toc9286"/>
      <w:bookmarkStart w:id="272" w:name="_Toc21707"/>
      <w:bookmarkStart w:id="273" w:name="_Toc13542"/>
      <w:bookmarkStart w:id="274" w:name="_Toc11331"/>
      <w:r>
        <w:rPr>
          <w:rFonts w:ascii="Times New Roman" w:hAnsi="Times New Roman" w:hint="eastAsia"/>
          <w:szCs w:val="28"/>
        </w:rPr>
        <w:t>2.2.1</w:t>
      </w:r>
      <w:r>
        <w:rPr>
          <w:rFonts w:ascii="Times New Roman" w:hAnsi="Times New Roman" w:hint="eastAsia"/>
          <w:szCs w:val="28"/>
        </w:rPr>
        <w:t>结构承载功能</w:t>
      </w:r>
      <w:bookmarkEnd w:id="267"/>
      <w:bookmarkEnd w:id="268"/>
      <w:bookmarkEnd w:id="269"/>
      <w:bookmarkEnd w:id="270"/>
      <w:r>
        <w:rPr>
          <w:rFonts w:ascii="Times New Roman" w:hAnsi="Times New Roman" w:hint="eastAsia"/>
          <w:szCs w:val="28"/>
        </w:rPr>
        <w:t>评级</w:t>
      </w:r>
      <w:bookmarkEnd w:id="271"/>
      <w:bookmarkEnd w:id="272"/>
      <w:bookmarkEnd w:id="273"/>
      <w:bookmarkEnd w:id="274"/>
    </w:p>
    <w:p w:rsidR="00663C5D" w:rsidRDefault="004B51E0">
      <w:pPr>
        <w:numPr>
          <w:ilvl w:val="0"/>
          <w:numId w:val="1"/>
        </w:numPr>
        <w:rPr>
          <w:rFonts w:ascii="Times New Roman" w:hAnsi="Times New Roman"/>
          <w:szCs w:val="28"/>
        </w:rPr>
      </w:pPr>
      <w:bookmarkStart w:id="275" w:name="_Toc25490"/>
      <w:bookmarkStart w:id="276" w:name="_Toc17108"/>
      <w:bookmarkStart w:id="277" w:name="_Toc22960"/>
      <w:bookmarkStart w:id="278" w:name="_Toc4373"/>
      <w:bookmarkStart w:id="279" w:name="_Toc13646"/>
      <w:r>
        <w:rPr>
          <w:rFonts w:ascii="Times New Roman" w:hAnsi="Times New Roman" w:hint="eastAsia"/>
          <w:szCs w:val="28"/>
        </w:rPr>
        <w:t>钢筋混凝土柱</w:t>
      </w:r>
      <w:bookmarkEnd w:id="275"/>
      <w:bookmarkEnd w:id="276"/>
      <w:bookmarkEnd w:id="277"/>
      <w:bookmarkEnd w:id="278"/>
      <w:bookmarkEnd w:id="279"/>
    </w:p>
    <w:p w:rsidR="00663C5D" w:rsidRDefault="004B51E0">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按照承载能力项、连接及构造项、位移或变形项、裂缝或其他损伤项检查项目评定钢筋混凝土柱单个构件的安全性等级后，再根据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钢筋混凝土柱</w:t>
      </w:r>
      <w:r>
        <w:rPr>
          <w:rFonts w:cs="宋体" w:hint="eastAsia"/>
          <w:b w:val="0"/>
          <w:sz w:val="28"/>
          <w:szCs w:val="28"/>
        </w:rPr>
        <w:t>的占比情况对钢筋混凝土柱构件集</w:t>
      </w:r>
      <w:r>
        <w:rPr>
          <w:rFonts w:hint="eastAsia"/>
          <w:b w:val="0"/>
          <w:bCs w:val="0"/>
          <w:sz w:val="28"/>
          <w:szCs w:val="28"/>
        </w:rPr>
        <w:t>进行安全性等级的评定。</w:t>
      </w:r>
    </w:p>
    <w:p w:rsidR="00663C5D" w:rsidRDefault="004B51E0">
      <w:pPr>
        <w:rPr>
          <w:rFonts w:ascii="Times New Roman" w:hAnsi="Times New Roman"/>
          <w:szCs w:val="28"/>
        </w:rPr>
      </w:pPr>
      <w:bookmarkStart w:id="280" w:name="_Toc14603"/>
      <w:bookmarkStart w:id="281" w:name="_Toc23479"/>
      <w:bookmarkStart w:id="282" w:name="_Toc21260"/>
      <w:bookmarkStart w:id="283" w:name="_Toc12496"/>
      <w:bookmarkStart w:id="284" w:name="_Toc2847"/>
      <w:r>
        <w:rPr>
          <w:rFonts w:ascii="Times New Roman" w:hAnsi="Times New Roman" w:hint="eastAsia"/>
          <w:szCs w:val="28"/>
        </w:rPr>
        <w:t>（</w:t>
      </w:r>
      <w:r>
        <w:rPr>
          <w:rFonts w:ascii="Times New Roman" w:hAnsi="Times New Roman" w:hint="eastAsia"/>
          <w:szCs w:val="28"/>
        </w:rPr>
        <w:t>2</w:t>
      </w:r>
      <w:r>
        <w:rPr>
          <w:rFonts w:ascii="Times New Roman" w:hAnsi="Times New Roman" w:hint="eastAsia"/>
          <w:szCs w:val="28"/>
        </w:rPr>
        <w:t>）钢筋混凝土墙</w:t>
      </w:r>
      <w:bookmarkEnd w:id="280"/>
      <w:bookmarkEnd w:id="281"/>
      <w:bookmarkEnd w:id="282"/>
      <w:bookmarkEnd w:id="283"/>
      <w:bookmarkEnd w:id="284"/>
    </w:p>
    <w:p w:rsidR="00663C5D" w:rsidRDefault="004B51E0">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按照承载能力项、连接及构造项、位移或变形项、裂缝或其他损伤项检查项目评定钢筋混凝土墙单个构件的安全性等级后，再根据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w:t>
      </w:r>
      <w:r>
        <w:rPr>
          <w:rFonts w:hint="eastAsia"/>
          <w:b w:val="0"/>
          <w:bCs w:val="0"/>
          <w:sz w:val="28"/>
          <w:szCs w:val="28"/>
        </w:rPr>
        <w:lastRenderedPageBreak/>
        <w:t>筋混凝土墙</w:t>
      </w:r>
      <w:r>
        <w:rPr>
          <w:rFonts w:cs="宋体" w:hint="eastAsia"/>
          <w:b w:val="0"/>
          <w:sz w:val="28"/>
          <w:szCs w:val="28"/>
        </w:rPr>
        <w:t>的占比情况对钢筋混凝土墙构件集</w:t>
      </w:r>
      <w:r>
        <w:rPr>
          <w:rFonts w:hint="eastAsia"/>
          <w:b w:val="0"/>
          <w:bCs w:val="0"/>
          <w:sz w:val="28"/>
          <w:szCs w:val="28"/>
        </w:rPr>
        <w:t>进行安全性等级的评定。</w:t>
      </w:r>
    </w:p>
    <w:p w:rsidR="00663C5D" w:rsidRDefault="004B51E0">
      <w:pPr>
        <w:rPr>
          <w:rFonts w:ascii="Times New Roman" w:hAnsi="Times New Roman"/>
          <w:szCs w:val="28"/>
        </w:rPr>
      </w:pPr>
      <w:bookmarkStart w:id="285" w:name="_Toc21170"/>
      <w:bookmarkStart w:id="286" w:name="_Toc7617"/>
      <w:bookmarkStart w:id="287" w:name="_Toc25600"/>
      <w:bookmarkStart w:id="288" w:name="_Toc12734"/>
      <w:bookmarkStart w:id="289" w:name="_Toc30532"/>
      <w:r>
        <w:rPr>
          <w:rFonts w:ascii="Times New Roman" w:hAnsi="Times New Roman" w:hint="eastAsia"/>
          <w:szCs w:val="28"/>
        </w:rPr>
        <w:t>（</w:t>
      </w:r>
      <w:r>
        <w:rPr>
          <w:rFonts w:ascii="Times New Roman" w:hAnsi="Times New Roman" w:hint="eastAsia"/>
          <w:szCs w:val="28"/>
        </w:rPr>
        <w:t>3</w:t>
      </w:r>
      <w:r>
        <w:rPr>
          <w:rFonts w:ascii="Times New Roman" w:hAnsi="Times New Roman" w:hint="eastAsia"/>
          <w:szCs w:val="28"/>
        </w:rPr>
        <w:t>）钢筋混凝土主梁</w:t>
      </w:r>
      <w:bookmarkEnd w:id="285"/>
      <w:bookmarkEnd w:id="286"/>
      <w:bookmarkEnd w:id="287"/>
      <w:bookmarkEnd w:id="288"/>
      <w:bookmarkEnd w:id="289"/>
    </w:p>
    <w:p w:rsidR="00663C5D" w:rsidRDefault="004B51E0">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按照承载能力项、连接及构造项、位移或变形项、裂缝或其他损伤项检查项目评定钢筋混凝土主梁单个构件的安全性等级后，再根据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钢筋混凝土主梁</w:t>
      </w:r>
      <w:r>
        <w:rPr>
          <w:rFonts w:cs="宋体" w:hint="eastAsia"/>
          <w:b w:val="0"/>
          <w:sz w:val="28"/>
          <w:szCs w:val="28"/>
        </w:rPr>
        <w:t>的占比情况对钢筋混凝土主梁构件集</w:t>
      </w:r>
      <w:r>
        <w:rPr>
          <w:rFonts w:hint="eastAsia"/>
          <w:b w:val="0"/>
          <w:bCs w:val="0"/>
          <w:sz w:val="28"/>
          <w:szCs w:val="28"/>
        </w:rPr>
        <w:t>进行安全性等级的评定。</w:t>
      </w:r>
    </w:p>
    <w:p w:rsidR="00663C5D" w:rsidRDefault="004B51E0">
      <w:pPr>
        <w:rPr>
          <w:rFonts w:ascii="Times New Roman" w:hAnsi="Times New Roman"/>
          <w:szCs w:val="28"/>
        </w:rPr>
      </w:pPr>
      <w:r>
        <w:rPr>
          <w:rFonts w:ascii="Times New Roman" w:hAnsi="Times New Roman" w:hint="eastAsia"/>
          <w:szCs w:val="28"/>
        </w:rPr>
        <w:t>（</w:t>
      </w:r>
      <w:r>
        <w:rPr>
          <w:rFonts w:ascii="Times New Roman" w:hAnsi="Times New Roman" w:hint="eastAsia"/>
          <w:szCs w:val="28"/>
        </w:rPr>
        <w:t>4</w:t>
      </w:r>
      <w:r>
        <w:rPr>
          <w:rFonts w:ascii="Times New Roman" w:hAnsi="Times New Roman" w:hint="eastAsia"/>
          <w:szCs w:val="28"/>
        </w:rPr>
        <w:t>）钢筋混凝土次梁</w:t>
      </w:r>
    </w:p>
    <w:p w:rsidR="00663C5D" w:rsidRDefault="004B51E0">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按照承载能力项、连接及构造项、位移或变形项、裂缝或其他损伤项检查项目评定钢筋混凝土次梁单个构件的安全性等级后，再根据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钢筋混凝土次梁</w:t>
      </w:r>
      <w:r>
        <w:rPr>
          <w:rFonts w:cs="宋体" w:hint="eastAsia"/>
          <w:b w:val="0"/>
          <w:sz w:val="28"/>
          <w:szCs w:val="28"/>
        </w:rPr>
        <w:t>的占比情况对钢筋混凝土次梁构件集</w:t>
      </w:r>
      <w:r>
        <w:rPr>
          <w:rFonts w:hint="eastAsia"/>
          <w:b w:val="0"/>
          <w:bCs w:val="0"/>
          <w:sz w:val="28"/>
          <w:szCs w:val="28"/>
        </w:rPr>
        <w:t>进行安全性等级的评定。</w:t>
      </w:r>
    </w:p>
    <w:p w:rsidR="00663C5D" w:rsidRDefault="004B51E0">
      <w:pPr>
        <w:numPr>
          <w:ilvl w:val="255"/>
          <w:numId w:val="0"/>
        </w:numPr>
        <w:rPr>
          <w:rFonts w:ascii="Times New Roman" w:hAnsi="Times New Roman"/>
          <w:szCs w:val="28"/>
        </w:rPr>
      </w:pPr>
      <w:r>
        <w:rPr>
          <w:rFonts w:hint="eastAsia"/>
        </w:rPr>
        <w:t>（5）</w:t>
      </w:r>
      <w:bookmarkStart w:id="290" w:name="_Toc25210"/>
      <w:bookmarkStart w:id="291" w:name="_Toc25706"/>
      <w:bookmarkStart w:id="292" w:name="_Toc10448"/>
      <w:bookmarkStart w:id="293" w:name="_Toc11749"/>
      <w:bookmarkStart w:id="294" w:name="_Toc17684"/>
      <w:r>
        <w:rPr>
          <w:rFonts w:ascii="Times New Roman" w:hAnsi="Times New Roman" w:hint="eastAsia"/>
          <w:szCs w:val="28"/>
        </w:rPr>
        <w:t>钢筋混凝土板</w:t>
      </w:r>
      <w:bookmarkEnd w:id="290"/>
      <w:bookmarkEnd w:id="291"/>
      <w:bookmarkEnd w:id="292"/>
      <w:bookmarkEnd w:id="293"/>
      <w:bookmarkEnd w:id="294"/>
    </w:p>
    <w:p w:rsidR="00663C5D" w:rsidRDefault="004B51E0">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按照承载能力项、连接及构造项、位移或变形项、裂缝或其他损伤项检查项目评定钢筋混凝土板单个构件的安全性等级后，再根据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钢筋混凝土板</w:t>
      </w:r>
      <w:r>
        <w:rPr>
          <w:rFonts w:cs="宋体" w:hint="eastAsia"/>
          <w:b w:val="0"/>
          <w:sz w:val="28"/>
          <w:szCs w:val="28"/>
        </w:rPr>
        <w:t>的占比情况对钢筋混凝土板构件集</w:t>
      </w:r>
      <w:r>
        <w:rPr>
          <w:rFonts w:hint="eastAsia"/>
          <w:b w:val="0"/>
          <w:bCs w:val="0"/>
          <w:sz w:val="28"/>
          <w:szCs w:val="28"/>
        </w:rPr>
        <w:t>进行安全性等级的评定。</w:t>
      </w:r>
    </w:p>
    <w:p w:rsidR="00663C5D" w:rsidRDefault="004B51E0">
      <w:pPr>
        <w:numPr>
          <w:ilvl w:val="255"/>
          <w:numId w:val="0"/>
        </w:numPr>
        <w:rPr>
          <w:rFonts w:ascii="Times New Roman" w:hAnsi="Times New Roman"/>
          <w:szCs w:val="28"/>
        </w:rPr>
      </w:pPr>
      <w:r>
        <w:rPr>
          <w:rFonts w:ascii="Times New Roman" w:hAnsi="Times New Roman" w:hint="eastAsia"/>
          <w:szCs w:val="28"/>
        </w:rPr>
        <w:t>（</w:t>
      </w:r>
      <w:r>
        <w:rPr>
          <w:rFonts w:ascii="Times New Roman" w:hAnsi="Times New Roman" w:hint="eastAsia"/>
          <w:szCs w:val="28"/>
        </w:rPr>
        <w:t>6</w:t>
      </w:r>
      <w:r>
        <w:rPr>
          <w:rFonts w:ascii="Times New Roman" w:hAnsi="Times New Roman" w:hint="eastAsia"/>
          <w:szCs w:val="28"/>
        </w:rPr>
        <w:t>）结构承载功能评级</w:t>
      </w:r>
    </w:p>
    <w:p w:rsidR="00663C5D" w:rsidRDefault="004B51E0">
      <w:pPr>
        <w:ind w:left="142" w:firstLine="561"/>
        <w:rPr>
          <w:rFonts w:ascii="黑体"/>
          <w:sz w:val="24"/>
        </w:rPr>
      </w:pPr>
      <w:r>
        <w:rPr>
          <w:rFonts w:ascii="Times New Roman" w:hAnsi="Times New Roman" w:hint="eastAsia"/>
        </w:rPr>
        <w:t>对</w:t>
      </w:r>
      <w:r>
        <w:rPr>
          <w:rFonts w:ascii="Times New Roman" w:hAnsi="Times New Roman" w:hint="eastAsia"/>
          <w:szCs w:val="28"/>
        </w:rPr>
        <w:t>***</w:t>
      </w:r>
      <w:r>
        <w:rPr>
          <w:rFonts w:ascii="Times New Roman" w:hAnsi="Times New Roman" w:hint="eastAsia"/>
          <w:szCs w:val="28"/>
        </w:rPr>
        <w:t>房屋上部承重结构的承载功能进行评级，参照表</w:t>
      </w:r>
      <w:r>
        <w:rPr>
          <w:rFonts w:ascii="Times New Roman" w:hAnsi="Times New Roman" w:hint="eastAsia"/>
          <w:szCs w:val="28"/>
        </w:rPr>
        <w:t>2.2.1</w:t>
      </w:r>
      <w:r>
        <w:rPr>
          <w:rFonts w:ascii="Times New Roman" w:hAnsi="Times New Roman" w:hint="eastAsia"/>
          <w:szCs w:val="28"/>
        </w:rPr>
        <w:t>进行评定</w:t>
      </w:r>
      <w:r>
        <w:rPr>
          <w:rFonts w:ascii="Times New Roman" w:hAnsi="Times New Roman"/>
          <w:szCs w:val="28"/>
        </w:rPr>
        <w:t>。</w:t>
      </w:r>
    </w:p>
    <w:p w:rsidR="00663C5D" w:rsidRDefault="004B51E0">
      <w:pPr>
        <w:pStyle w:val="a0"/>
        <w:spacing w:line="500" w:lineRule="exact"/>
        <w:ind w:firstLine="480"/>
        <w:jc w:val="center"/>
        <w:rPr>
          <w:rFonts w:ascii="黑体" w:eastAsia="黑体"/>
          <w:b w:val="0"/>
          <w:bCs w:val="0"/>
          <w:sz w:val="24"/>
        </w:rPr>
      </w:pPr>
      <w:r>
        <w:rPr>
          <w:rFonts w:ascii="黑体" w:eastAsia="黑体" w:hint="eastAsia"/>
          <w:b w:val="0"/>
          <w:bCs w:val="0"/>
          <w:sz w:val="24"/>
        </w:rPr>
        <w:t>表2.2.1 上部承重结构的承载功能安全性评级</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3329"/>
        <w:gridCol w:w="2400"/>
        <w:gridCol w:w="3321"/>
      </w:tblGrid>
      <w:tr w:rsidR="00663C5D">
        <w:trPr>
          <w:trHeight w:val="390"/>
          <w:jc w:val="center"/>
        </w:trPr>
        <w:tc>
          <w:tcPr>
            <w:tcW w:w="5000" w:type="pct"/>
            <w:gridSpan w:val="3"/>
            <w:tcBorders>
              <w:tl2br w:val="nil"/>
              <w:tr2bl w:val="nil"/>
            </w:tcBorders>
            <w:vAlign w:val="center"/>
          </w:tcPr>
          <w:p w:rsidR="00663C5D" w:rsidRDefault="004B51E0">
            <w:pPr>
              <w:widowControl/>
              <w:spacing w:line="320" w:lineRule="exact"/>
              <w:jc w:val="center"/>
              <w:textAlignment w:val="center"/>
              <w:rPr>
                <w:sz w:val="24"/>
              </w:rPr>
            </w:pPr>
            <w:r>
              <w:rPr>
                <w:rFonts w:hint="eastAsia"/>
                <w:sz w:val="24"/>
              </w:rPr>
              <w:t>上部承重结构承载功能安全性评级</w:t>
            </w:r>
          </w:p>
        </w:tc>
      </w:tr>
      <w:tr w:rsidR="00663C5D">
        <w:trPr>
          <w:trHeight w:val="390"/>
          <w:jc w:val="center"/>
        </w:trPr>
        <w:tc>
          <w:tcPr>
            <w:tcW w:w="1839" w:type="pct"/>
            <w:tcBorders>
              <w:tl2br w:val="nil"/>
              <w:tr2bl w:val="nil"/>
            </w:tcBorders>
            <w:vAlign w:val="center"/>
          </w:tcPr>
          <w:p w:rsidR="00663C5D" w:rsidRDefault="004B51E0">
            <w:pPr>
              <w:widowControl/>
              <w:spacing w:line="320" w:lineRule="exact"/>
              <w:jc w:val="center"/>
              <w:textAlignment w:val="center"/>
              <w:rPr>
                <w:sz w:val="24"/>
              </w:rPr>
            </w:pPr>
            <w:r>
              <w:rPr>
                <w:rFonts w:hint="eastAsia"/>
                <w:sz w:val="24"/>
              </w:rPr>
              <w:t>构件集</w:t>
            </w:r>
          </w:p>
        </w:tc>
        <w:tc>
          <w:tcPr>
            <w:tcW w:w="1326" w:type="pct"/>
            <w:tcBorders>
              <w:tl2br w:val="nil"/>
              <w:tr2bl w:val="nil"/>
            </w:tcBorders>
            <w:vAlign w:val="center"/>
          </w:tcPr>
          <w:p w:rsidR="00663C5D" w:rsidRDefault="004B51E0">
            <w:pPr>
              <w:widowControl/>
              <w:spacing w:line="320" w:lineRule="exact"/>
              <w:jc w:val="center"/>
              <w:textAlignment w:val="center"/>
              <w:rPr>
                <w:sz w:val="24"/>
              </w:rPr>
            </w:pPr>
            <w:r>
              <w:rPr>
                <w:rFonts w:hint="eastAsia"/>
                <w:sz w:val="24"/>
              </w:rPr>
              <w:t>构件集安全性等级</w:t>
            </w:r>
          </w:p>
        </w:tc>
        <w:tc>
          <w:tcPr>
            <w:tcW w:w="1834" w:type="pct"/>
            <w:tcBorders>
              <w:tl2br w:val="nil"/>
              <w:tr2bl w:val="nil"/>
            </w:tcBorders>
            <w:vAlign w:val="center"/>
          </w:tcPr>
          <w:p w:rsidR="00663C5D" w:rsidRDefault="004B51E0">
            <w:pPr>
              <w:widowControl/>
              <w:spacing w:line="320" w:lineRule="exact"/>
              <w:jc w:val="center"/>
              <w:textAlignment w:val="center"/>
              <w:rPr>
                <w:sz w:val="24"/>
              </w:rPr>
            </w:pPr>
            <w:r>
              <w:rPr>
                <w:rFonts w:hint="eastAsia"/>
                <w:sz w:val="24"/>
              </w:rPr>
              <w:t>结构承载功能安全性评级</w:t>
            </w:r>
          </w:p>
        </w:tc>
      </w:tr>
      <w:tr w:rsidR="00663C5D">
        <w:trPr>
          <w:trHeight w:val="486"/>
          <w:jc w:val="center"/>
        </w:trPr>
        <w:tc>
          <w:tcPr>
            <w:tcW w:w="1839" w:type="pct"/>
            <w:tcBorders>
              <w:tl2br w:val="nil"/>
              <w:tr2bl w:val="nil"/>
            </w:tcBorders>
            <w:vAlign w:val="center"/>
          </w:tcPr>
          <w:p w:rsidR="00663C5D" w:rsidRDefault="004B51E0">
            <w:pPr>
              <w:spacing w:line="320" w:lineRule="exact"/>
              <w:jc w:val="center"/>
              <w:rPr>
                <w:rFonts w:ascii="仿宋_GB2312" w:eastAsia="仿宋_GB2312" w:cs="仿宋_GB2312"/>
                <w:sz w:val="24"/>
              </w:rPr>
            </w:pPr>
            <w:r>
              <w:rPr>
                <w:rFonts w:hint="eastAsia"/>
                <w:sz w:val="24"/>
              </w:rPr>
              <w:t>钢筋混凝土柱</w:t>
            </w:r>
          </w:p>
        </w:tc>
        <w:tc>
          <w:tcPr>
            <w:tcW w:w="1326" w:type="pct"/>
            <w:tcBorders>
              <w:tl2br w:val="nil"/>
              <w:tr2bl w:val="nil"/>
            </w:tcBorders>
            <w:vAlign w:val="center"/>
          </w:tcPr>
          <w:p w:rsidR="00663C5D" w:rsidRDefault="00663C5D">
            <w:pPr>
              <w:widowControl/>
              <w:jc w:val="center"/>
              <w:textAlignment w:val="center"/>
              <w:rPr>
                <w:rFonts w:ascii="Times New Roman" w:eastAsia="仿宋_GB2312" w:hAnsi="Times New Roman"/>
                <w:iCs/>
                <w:sz w:val="24"/>
              </w:rPr>
            </w:pPr>
          </w:p>
        </w:tc>
        <w:tc>
          <w:tcPr>
            <w:tcW w:w="1834" w:type="pct"/>
            <w:vMerge w:val="restart"/>
            <w:tcBorders>
              <w:tl2br w:val="nil"/>
              <w:tr2bl w:val="nil"/>
            </w:tcBorders>
            <w:vAlign w:val="center"/>
          </w:tcPr>
          <w:p w:rsidR="00663C5D" w:rsidRDefault="00663C5D">
            <w:pPr>
              <w:widowControl/>
              <w:jc w:val="center"/>
              <w:textAlignment w:val="center"/>
              <w:rPr>
                <w:rFonts w:ascii="仿宋_GB2312" w:eastAsia="仿宋_GB2312" w:cs="仿宋_GB2312"/>
                <w:i/>
                <w:sz w:val="24"/>
              </w:rPr>
            </w:pPr>
          </w:p>
          <w:p w:rsidR="00663C5D" w:rsidRDefault="00663C5D">
            <w:pPr>
              <w:pStyle w:val="a0"/>
              <w:rPr>
                <w:rFonts w:ascii="仿宋_GB2312" w:eastAsia="仿宋_GB2312" w:cs="仿宋_GB2312"/>
                <w:i/>
                <w:sz w:val="24"/>
              </w:rPr>
            </w:pPr>
          </w:p>
          <w:p w:rsidR="00663C5D" w:rsidRDefault="00663C5D"/>
        </w:tc>
      </w:tr>
      <w:tr w:rsidR="00663C5D">
        <w:trPr>
          <w:trHeight w:val="502"/>
          <w:jc w:val="center"/>
        </w:trPr>
        <w:tc>
          <w:tcPr>
            <w:tcW w:w="1839" w:type="pct"/>
            <w:tcBorders>
              <w:tl2br w:val="nil"/>
              <w:tr2bl w:val="nil"/>
            </w:tcBorders>
            <w:vAlign w:val="center"/>
          </w:tcPr>
          <w:p w:rsidR="00663C5D" w:rsidRDefault="004B51E0">
            <w:pPr>
              <w:spacing w:line="460" w:lineRule="exact"/>
              <w:jc w:val="center"/>
              <w:rPr>
                <w:sz w:val="24"/>
              </w:rPr>
            </w:pPr>
            <w:r>
              <w:rPr>
                <w:rFonts w:hint="eastAsia"/>
                <w:sz w:val="24"/>
              </w:rPr>
              <w:t>钢筋混凝土墙</w:t>
            </w:r>
          </w:p>
        </w:tc>
        <w:tc>
          <w:tcPr>
            <w:tcW w:w="1326"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r w:rsidR="00663C5D">
        <w:trPr>
          <w:trHeight w:val="502"/>
          <w:jc w:val="center"/>
        </w:trPr>
        <w:tc>
          <w:tcPr>
            <w:tcW w:w="1839" w:type="pct"/>
            <w:tcBorders>
              <w:tl2br w:val="nil"/>
              <w:tr2bl w:val="nil"/>
            </w:tcBorders>
            <w:vAlign w:val="center"/>
          </w:tcPr>
          <w:p w:rsidR="00663C5D" w:rsidRDefault="004B51E0">
            <w:pPr>
              <w:spacing w:line="460" w:lineRule="exact"/>
              <w:jc w:val="center"/>
              <w:rPr>
                <w:sz w:val="24"/>
              </w:rPr>
            </w:pPr>
            <w:r>
              <w:rPr>
                <w:rFonts w:hint="eastAsia"/>
                <w:sz w:val="24"/>
              </w:rPr>
              <w:t>钢筋混凝土主梁</w:t>
            </w:r>
          </w:p>
        </w:tc>
        <w:tc>
          <w:tcPr>
            <w:tcW w:w="1326"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r w:rsidR="00663C5D">
        <w:trPr>
          <w:trHeight w:val="502"/>
          <w:jc w:val="center"/>
        </w:trPr>
        <w:tc>
          <w:tcPr>
            <w:tcW w:w="1839" w:type="pct"/>
            <w:tcBorders>
              <w:tl2br w:val="nil"/>
              <w:tr2bl w:val="nil"/>
            </w:tcBorders>
            <w:vAlign w:val="center"/>
          </w:tcPr>
          <w:p w:rsidR="00663C5D" w:rsidRDefault="004B51E0">
            <w:pPr>
              <w:spacing w:line="460" w:lineRule="exact"/>
              <w:jc w:val="center"/>
              <w:rPr>
                <w:sz w:val="24"/>
              </w:rPr>
            </w:pPr>
            <w:r>
              <w:rPr>
                <w:rFonts w:hint="eastAsia"/>
                <w:sz w:val="24"/>
              </w:rPr>
              <w:t>钢筋混凝土次梁</w:t>
            </w:r>
          </w:p>
        </w:tc>
        <w:tc>
          <w:tcPr>
            <w:tcW w:w="1326"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r w:rsidR="00663C5D">
        <w:trPr>
          <w:trHeight w:val="90"/>
          <w:jc w:val="center"/>
        </w:trPr>
        <w:tc>
          <w:tcPr>
            <w:tcW w:w="1839" w:type="pct"/>
            <w:tcBorders>
              <w:tl2br w:val="nil"/>
              <w:tr2bl w:val="nil"/>
            </w:tcBorders>
            <w:vAlign w:val="center"/>
          </w:tcPr>
          <w:p w:rsidR="00663C5D" w:rsidRDefault="004B51E0">
            <w:pPr>
              <w:spacing w:line="460" w:lineRule="exact"/>
              <w:jc w:val="center"/>
              <w:rPr>
                <w:sz w:val="24"/>
              </w:rPr>
            </w:pPr>
            <w:r>
              <w:rPr>
                <w:rFonts w:hint="eastAsia"/>
                <w:sz w:val="24"/>
              </w:rPr>
              <w:t>钢筋混凝土板</w:t>
            </w:r>
          </w:p>
        </w:tc>
        <w:tc>
          <w:tcPr>
            <w:tcW w:w="1326"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bl>
    <w:p w:rsidR="00663C5D" w:rsidRDefault="004B51E0">
      <w:pPr>
        <w:pStyle w:val="3"/>
        <w:keepNext w:val="0"/>
        <w:keepLines w:val="0"/>
        <w:rPr>
          <w:rFonts w:ascii="黑体" w:hAnsi="黑体"/>
        </w:rPr>
      </w:pPr>
      <w:bookmarkStart w:id="295" w:name="_Toc17976"/>
      <w:bookmarkStart w:id="296" w:name="_Toc25067"/>
      <w:bookmarkStart w:id="297" w:name="_Toc2882"/>
      <w:bookmarkStart w:id="298" w:name="_Toc107307219"/>
      <w:bookmarkStart w:id="299" w:name="_Toc1553"/>
      <w:bookmarkStart w:id="300" w:name="_Toc25963"/>
      <w:bookmarkStart w:id="301" w:name="_Toc14142"/>
      <w:bookmarkStart w:id="302" w:name="_Toc20810"/>
      <w:bookmarkStart w:id="303" w:name="_Toc16050"/>
      <w:bookmarkStart w:id="304" w:name="_Toc14752"/>
      <w:bookmarkStart w:id="305" w:name="_Toc23000"/>
      <w:bookmarkStart w:id="306" w:name="_Toc3878"/>
      <w:bookmarkStart w:id="307" w:name="_Toc295"/>
      <w:bookmarkStart w:id="308" w:name="_Toc21346"/>
      <w:r>
        <w:rPr>
          <w:rFonts w:ascii="Times New Roman" w:hAnsi="Times New Roman" w:hint="eastAsia"/>
          <w:szCs w:val="28"/>
        </w:rPr>
        <w:t xml:space="preserve">2.2.2 </w:t>
      </w:r>
      <w:r>
        <w:rPr>
          <w:rFonts w:ascii="黑体" w:hAnsi="黑体" w:hint="eastAsia"/>
        </w:rPr>
        <w:t>结构整体牢固性</w:t>
      </w:r>
      <w:bookmarkEnd w:id="295"/>
      <w:bookmarkEnd w:id="296"/>
      <w:bookmarkEnd w:id="297"/>
      <w:bookmarkEnd w:id="298"/>
      <w:bookmarkEnd w:id="299"/>
      <w:bookmarkEnd w:id="300"/>
      <w:bookmarkEnd w:id="301"/>
      <w:bookmarkEnd w:id="302"/>
      <w:bookmarkEnd w:id="303"/>
      <w:bookmarkEnd w:id="304"/>
      <w:r>
        <w:rPr>
          <w:rFonts w:ascii="黑体" w:hAnsi="黑体" w:hint="eastAsia"/>
        </w:rPr>
        <w:t>评级</w:t>
      </w:r>
      <w:bookmarkEnd w:id="305"/>
      <w:bookmarkEnd w:id="306"/>
      <w:bookmarkEnd w:id="307"/>
      <w:bookmarkEnd w:id="308"/>
    </w:p>
    <w:p w:rsidR="00663C5D" w:rsidRDefault="004B51E0">
      <w:pPr>
        <w:ind w:firstLineChars="200" w:firstLine="560"/>
        <w:rPr>
          <w:rFonts w:cs="宋体"/>
          <w:bCs/>
          <w:szCs w:val="28"/>
        </w:rPr>
      </w:pPr>
      <w:r>
        <w:rPr>
          <w:rFonts w:cs="宋体" w:hint="eastAsia"/>
          <w:bCs/>
          <w:szCs w:val="28"/>
        </w:rPr>
        <w:lastRenderedPageBreak/>
        <w:t>对房屋结构整体牢固性进行综合评级</w:t>
      </w:r>
      <w:r>
        <w:rPr>
          <w:rFonts w:ascii="Times New Roman" w:hAnsi="Times New Roman"/>
          <w:bCs/>
          <w:szCs w:val="28"/>
        </w:rPr>
        <w:t>。</w:t>
      </w:r>
    </w:p>
    <w:p w:rsidR="00663C5D" w:rsidRDefault="004B51E0">
      <w:pPr>
        <w:pStyle w:val="3"/>
        <w:keepNext w:val="0"/>
        <w:keepLines w:val="0"/>
        <w:rPr>
          <w:rFonts w:ascii="黑体" w:hAnsi="黑体"/>
        </w:rPr>
      </w:pPr>
      <w:bookmarkStart w:id="309" w:name="_Toc22981"/>
      <w:bookmarkStart w:id="310" w:name="_Toc25897"/>
      <w:bookmarkStart w:id="311" w:name="_Toc13245"/>
      <w:bookmarkStart w:id="312" w:name="_Toc768"/>
      <w:bookmarkStart w:id="313" w:name="_Toc28737"/>
      <w:bookmarkStart w:id="314" w:name="_Toc6154"/>
      <w:bookmarkStart w:id="315" w:name="_Toc107307220"/>
      <w:bookmarkStart w:id="316" w:name="_Toc27885"/>
      <w:bookmarkStart w:id="317" w:name="_Toc8974"/>
      <w:bookmarkStart w:id="318" w:name="_Toc28432"/>
      <w:bookmarkStart w:id="319" w:name="_Toc677"/>
      <w:bookmarkStart w:id="320" w:name="_Toc20617"/>
      <w:bookmarkStart w:id="321" w:name="_Toc2946"/>
      <w:bookmarkStart w:id="322" w:name="_Toc28832"/>
      <w:r>
        <w:rPr>
          <w:rFonts w:ascii="Times New Roman" w:hAnsi="Times New Roman" w:hint="eastAsia"/>
          <w:szCs w:val="28"/>
        </w:rPr>
        <w:t xml:space="preserve">2.2.3 </w:t>
      </w:r>
      <w:r>
        <w:rPr>
          <w:rFonts w:ascii="Times New Roman" w:hAnsi="Times New Roman" w:hint="eastAsia"/>
          <w:szCs w:val="28"/>
        </w:rPr>
        <w:t>结构</w:t>
      </w:r>
      <w:r>
        <w:rPr>
          <w:rFonts w:ascii="黑体" w:hAnsi="黑体" w:hint="eastAsia"/>
        </w:rPr>
        <w:t>侧向位移</w:t>
      </w:r>
      <w:bookmarkEnd w:id="309"/>
      <w:bookmarkEnd w:id="310"/>
      <w:bookmarkEnd w:id="311"/>
      <w:bookmarkEnd w:id="312"/>
      <w:bookmarkEnd w:id="313"/>
      <w:bookmarkEnd w:id="314"/>
      <w:bookmarkEnd w:id="315"/>
      <w:bookmarkEnd w:id="316"/>
      <w:bookmarkEnd w:id="317"/>
      <w:bookmarkEnd w:id="318"/>
      <w:r>
        <w:rPr>
          <w:rFonts w:ascii="黑体" w:hAnsi="黑体" w:hint="eastAsia"/>
        </w:rPr>
        <w:t>评级</w:t>
      </w:r>
      <w:bookmarkEnd w:id="319"/>
      <w:bookmarkEnd w:id="320"/>
      <w:bookmarkEnd w:id="321"/>
      <w:bookmarkEnd w:id="322"/>
    </w:p>
    <w:p w:rsidR="00663C5D" w:rsidRDefault="004B51E0">
      <w:pPr>
        <w:pStyle w:val="a0"/>
        <w:ind w:firstLine="560"/>
        <w:rPr>
          <w:rFonts w:ascii="Times New Roman" w:hAnsi="Times New Roman"/>
          <w:b w:val="0"/>
          <w:sz w:val="28"/>
        </w:rPr>
      </w:pPr>
      <w:r>
        <w:rPr>
          <w:rFonts w:ascii="Times New Roman" w:hAnsi="Times New Roman" w:hint="eastAsia"/>
          <w:b w:val="0"/>
          <w:sz w:val="28"/>
        </w:rPr>
        <w:t>对</w:t>
      </w:r>
      <w:r>
        <w:rPr>
          <w:rFonts w:ascii="Times New Roman" w:hAnsi="Times New Roman"/>
          <w:b w:val="0"/>
          <w:sz w:val="28"/>
        </w:rPr>
        <w:t>房屋的结构侧向位移</w:t>
      </w:r>
      <w:r>
        <w:rPr>
          <w:rFonts w:ascii="Times New Roman" w:hAnsi="Times New Roman" w:hint="eastAsia"/>
          <w:b w:val="0"/>
          <w:sz w:val="28"/>
        </w:rPr>
        <w:t>进行评级</w:t>
      </w:r>
      <w:r>
        <w:rPr>
          <w:rFonts w:ascii="Times New Roman" w:hAnsi="Times New Roman"/>
          <w:b w:val="0"/>
          <w:sz w:val="28"/>
        </w:rPr>
        <w:t>。</w:t>
      </w:r>
    </w:p>
    <w:p w:rsidR="00663C5D" w:rsidRDefault="004B51E0">
      <w:pPr>
        <w:pStyle w:val="3"/>
        <w:keepNext w:val="0"/>
        <w:keepLines w:val="0"/>
        <w:rPr>
          <w:rFonts w:ascii="Times New Roman" w:hAnsi="Times New Roman"/>
          <w:szCs w:val="28"/>
        </w:rPr>
      </w:pPr>
      <w:bookmarkStart w:id="323" w:name="_Toc20954"/>
      <w:bookmarkStart w:id="324" w:name="_Toc9043"/>
      <w:bookmarkStart w:id="325" w:name="_Toc4488"/>
      <w:bookmarkStart w:id="326" w:name="_Toc9848"/>
      <w:bookmarkStart w:id="327" w:name="_Toc28797"/>
      <w:bookmarkStart w:id="328" w:name="_Toc29390"/>
      <w:bookmarkStart w:id="329" w:name="_Toc264"/>
      <w:bookmarkStart w:id="330" w:name="_Toc5099"/>
      <w:r>
        <w:rPr>
          <w:rFonts w:ascii="Times New Roman" w:hAnsi="Times New Roman" w:hint="eastAsia"/>
          <w:szCs w:val="28"/>
        </w:rPr>
        <w:t>2.2.4</w:t>
      </w:r>
      <w:r>
        <w:rPr>
          <w:rFonts w:ascii="Times New Roman" w:hAnsi="Times New Roman" w:hint="eastAsia"/>
          <w:szCs w:val="28"/>
        </w:rPr>
        <w:t>上部承重结构小结</w:t>
      </w:r>
      <w:bookmarkEnd w:id="323"/>
      <w:bookmarkEnd w:id="324"/>
      <w:bookmarkEnd w:id="325"/>
      <w:bookmarkEnd w:id="326"/>
      <w:bookmarkEnd w:id="327"/>
      <w:bookmarkEnd w:id="328"/>
      <w:bookmarkEnd w:id="329"/>
      <w:bookmarkEnd w:id="330"/>
    </w:p>
    <w:p w:rsidR="00663C5D" w:rsidRDefault="004B51E0">
      <w:pPr>
        <w:ind w:firstLineChars="200" w:firstLine="560"/>
        <w:rPr>
          <w:rFonts w:ascii="Times New Roman" w:hAnsi="Times New Roman"/>
          <w:bCs/>
        </w:rPr>
      </w:pPr>
      <w:bookmarkStart w:id="331" w:name="_Toc29275"/>
      <w:r>
        <w:rPr>
          <w:rFonts w:ascii="Times New Roman" w:hAnsi="Times New Roman" w:hint="eastAsia"/>
          <w:bCs/>
        </w:rPr>
        <w:t>对该房屋上部承重结构的安全性进行评级</w:t>
      </w:r>
      <w:bookmarkEnd w:id="331"/>
      <w:r>
        <w:rPr>
          <w:rFonts w:cs="宋体" w:hint="eastAsia"/>
          <w:bCs/>
          <w:szCs w:val="28"/>
        </w:rPr>
        <w:t>，参照表</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2.4</w:t>
      </w:r>
      <w:r>
        <w:rPr>
          <w:rFonts w:cs="宋体" w:hint="eastAsia"/>
          <w:bCs/>
          <w:szCs w:val="28"/>
        </w:rPr>
        <w:t>。</w:t>
      </w:r>
    </w:p>
    <w:p w:rsidR="00663C5D" w:rsidRDefault="004B51E0">
      <w:pPr>
        <w:pStyle w:val="a0"/>
        <w:spacing w:line="500" w:lineRule="exact"/>
        <w:ind w:firstLine="480"/>
        <w:jc w:val="center"/>
        <w:rPr>
          <w:rFonts w:ascii="黑体" w:eastAsia="黑体"/>
          <w:b w:val="0"/>
          <w:bCs w:val="0"/>
          <w:sz w:val="24"/>
        </w:rPr>
      </w:pPr>
      <w:r>
        <w:rPr>
          <w:rFonts w:ascii="黑体" w:eastAsia="黑体" w:hint="eastAsia"/>
          <w:b w:val="0"/>
          <w:bCs w:val="0"/>
          <w:sz w:val="24"/>
        </w:rPr>
        <w:t>表2.2.4 上部承重结构的安全性等级</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176"/>
        <w:gridCol w:w="4357"/>
        <w:gridCol w:w="1474"/>
        <w:gridCol w:w="1486"/>
      </w:tblGrid>
      <w:tr w:rsidR="00663C5D">
        <w:trPr>
          <w:trHeight w:val="390"/>
          <w:jc w:val="center"/>
        </w:trPr>
        <w:tc>
          <w:tcPr>
            <w:tcW w:w="8493" w:type="dxa"/>
            <w:gridSpan w:val="4"/>
            <w:tcBorders>
              <w:tl2br w:val="nil"/>
              <w:tr2bl w:val="nil"/>
            </w:tcBorders>
            <w:vAlign w:val="center"/>
          </w:tcPr>
          <w:p w:rsidR="00663C5D" w:rsidRDefault="004B51E0">
            <w:pPr>
              <w:widowControl/>
              <w:spacing w:line="320" w:lineRule="exact"/>
              <w:jc w:val="center"/>
              <w:textAlignment w:val="center"/>
              <w:rPr>
                <w:rFonts w:ascii="仿宋_GB2312" w:eastAsia="仿宋_GB2312" w:cs="仿宋_GB2312"/>
                <w:b/>
                <w:sz w:val="24"/>
              </w:rPr>
            </w:pPr>
            <w:r>
              <w:rPr>
                <w:rFonts w:hint="eastAsia"/>
                <w:sz w:val="24"/>
              </w:rPr>
              <w:t>子单元安全性评级</w:t>
            </w:r>
          </w:p>
        </w:tc>
      </w:tr>
      <w:tr w:rsidR="00663C5D">
        <w:trPr>
          <w:trHeight w:val="467"/>
          <w:jc w:val="center"/>
        </w:trPr>
        <w:tc>
          <w:tcPr>
            <w:tcW w:w="1176" w:type="dxa"/>
            <w:vMerge w:val="restart"/>
            <w:tcBorders>
              <w:tl2br w:val="nil"/>
              <w:tr2bl w:val="nil"/>
            </w:tcBorders>
            <w:vAlign w:val="center"/>
          </w:tcPr>
          <w:p w:rsidR="00663C5D" w:rsidRDefault="004B51E0">
            <w:pPr>
              <w:spacing w:line="320" w:lineRule="exact"/>
              <w:jc w:val="center"/>
              <w:rPr>
                <w:sz w:val="24"/>
              </w:rPr>
            </w:pPr>
            <w:r>
              <w:rPr>
                <w:rFonts w:hint="eastAsia"/>
                <w:sz w:val="24"/>
              </w:rPr>
              <w:t>上部承重结构评级</w:t>
            </w:r>
          </w:p>
        </w:tc>
        <w:tc>
          <w:tcPr>
            <w:tcW w:w="4357" w:type="dxa"/>
            <w:tcBorders>
              <w:tl2br w:val="nil"/>
              <w:tr2bl w:val="nil"/>
            </w:tcBorders>
            <w:vAlign w:val="center"/>
          </w:tcPr>
          <w:p w:rsidR="00663C5D" w:rsidRDefault="004B51E0">
            <w:pPr>
              <w:spacing w:line="460" w:lineRule="exact"/>
              <w:jc w:val="center"/>
              <w:rPr>
                <w:sz w:val="24"/>
              </w:rPr>
            </w:pPr>
            <w:r>
              <w:rPr>
                <w:rFonts w:hint="eastAsia"/>
                <w:sz w:val="24"/>
              </w:rPr>
              <w:t>结构承载功能评级</w:t>
            </w:r>
          </w:p>
        </w:tc>
        <w:tc>
          <w:tcPr>
            <w:tcW w:w="1474" w:type="dxa"/>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486" w:type="dxa"/>
            <w:vMerge w:val="restar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r>
      <w:tr w:rsidR="00663C5D">
        <w:trPr>
          <w:trHeight w:val="374"/>
          <w:jc w:val="center"/>
        </w:trPr>
        <w:tc>
          <w:tcPr>
            <w:tcW w:w="1176" w:type="dxa"/>
            <w:vMerge/>
            <w:tcBorders>
              <w:tl2br w:val="nil"/>
              <w:tr2bl w:val="nil"/>
            </w:tcBorders>
            <w:vAlign w:val="center"/>
          </w:tcPr>
          <w:p w:rsidR="00663C5D" w:rsidRDefault="00663C5D">
            <w:pPr>
              <w:spacing w:line="320" w:lineRule="exact"/>
              <w:jc w:val="center"/>
              <w:rPr>
                <w:sz w:val="24"/>
              </w:rPr>
            </w:pPr>
          </w:p>
        </w:tc>
        <w:tc>
          <w:tcPr>
            <w:tcW w:w="4357" w:type="dxa"/>
            <w:tcBorders>
              <w:tl2br w:val="nil"/>
              <w:tr2bl w:val="nil"/>
            </w:tcBorders>
            <w:vAlign w:val="center"/>
          </w:tcPr>
          <w:p w:rsidR="00663C5D" w:rsidRDefault="004B51E0">
            <w:pPr>
              <w:widowControl/>
              <w:spacing w:line="460" w:lineRule="exact"/>
              <w:jc w:val="center"/>
              <w:textAlignment w:val="center"/>
              <w:rPr>
                <w:sz w:val="24"/>
              </w:rPr>
            </w:pPr>
            <w:r>
              <w:rPr>
                <w:rFonts w:hint="eastAsia"/>
                <w:sz w:val="24"/>
              </w:rPr>
              <w:t>结构整体牢固性评级</w:t>
            </w:r>
          </w:p>
        </w:tc>
        <w:tc>
          <w:tcPr>
            <w:tcW w:w="1474" w:type="dxa"/>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486" w:type="dxa"/>
            <w:vMerge/>
            <w:tcBorders>
              <w:tl2br w:val="nil"/>
              <w:tr2bl w:val="nil"/>
            </w:tcBorders>
            <w:vAlign w:val="center"/>
          </w:tcPr>
          <w:p w:rsidR="00663C5D" w:rsidRDefault="00663C5D">
            <w:pPr>
              <w:spacing w:line="460" w:lineRule="exact"/>
              <w:ind w:firstLine="480"/>
              <w:jc w:val="center"/>
              <w:rPr>
                <w:rFonts w:ascii="Times New Roman" w:eastAsia="仿宋_GB2312" w:hAnsi="Times New Roman"/>
                <w:iCs/>
                <w:sz w:val="24"/>
              </w:rPr>
            </w:pPr>
          </w:p>
        </w:tc>
      </w:tr>
      <w:tr w:rsidR="00663C5D">
        <w:trPr>
          <w:trHeight w:val="90"/>
          <w:jc w:val="center"/>
        </w:trPr>
        <w:tc>
          <w:tcPr>
            <w:tcW w:w="1176" w:type="dxa"/>
            <w:vMerge/>
            <w:tcBorders>
              <w:tl2br w:val="nil"/>
              <w:tr2bl w:val="nil"/>
            </w:tcBorders>
            <w:vAlign w:val="center"/>
          </w:tcPr>
          <w:p w:rsidR="00663C5D" w:rsidRDefault="00663C5D">
            <w:pPr>
              <w:spacing w:line="320" w:lineRule="exact"/>
              <w:jc w:val="center"/>
              <w:rPr>
                <w:sz w:val="24"/>
              </w:rPr>
            </w:pPr>
          </w:p>
        </w:tc>
        <w:tc>
          <w:tcPr>
            <w:tcW w:w="4357" w:type="dxa"/>
            <w:tcBorders>
              <w:tl2br w:val="nil"/>
              <w:tr2bl w:val="nil"/>
            </w:tcBorders>
            <w:vAlign w:val="center"/>
          </w:tcPr>
          <w:p w:rsidR="00663C5D" w:rsidRDefault="004B51E0">
            <w:pPr>
              <w:widowControl/>
              <w:spacing w:line="460" w:lineRule="exact"/>
              <w:jc w:val="center"/>
              <w:textAlignment w:val="center"/>
              <w:rPr>
                <w:sz w:val="24"/>
              </w:rPr>
            </w:pPr>
            <w:r>
              <w:rPr>
                <w:rFonts w:hint="eastAsia"/>
                <w:sz w:val="24"/>
              </w:rPr>
              <w:t>结构侧向位移评级</w:t>
            </w:r>
          </w:p>
        </w:tc>
        <w:tc>
          <w:tcPr>
            <w:tcW w:w="1474" w:type="dxa"/>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1486" w:type="dxa"/>
            <w:vMerge/>
            <w:tcBorders>
              <w:tl2br w:val="nil"/>
              <w:tr2bl w:val="nil"/>
            </w:tcBorders>
            <w:vAlign w:val="center"/>
          </w:tcPr>
          <w:p w:rsidR="00663C5D" w:rsidRDefault="00663C5D">
            <w:pPr>
              <w:spacing w:line="460" w:lineRule="exact"/>
              <w:ind w:firstLine="480"/>
              <w:jc w:val="center"/>
              <w:rPr>
                <w:rFonts w:ascii="Times New Roman" w:eastAsia="仿宋_GB2312" w:hAnsi="Times New Roman"/>
                <w:iCs/>
                <w:sz w:val="24"/>
              </w:rPr>
            </w:pPr>
          </w:p>
        </w:tc>
      </w:tr>
    </w:tbl>
    <w:p w:rsidR="00663C5D" w:rsidRDefault="004B51E0">
      <w:pPr>
        <w:pStyle w:val="2"/>
        <w:keepNext w:val="0"/>
        <w:keepLines w:val="0"/>
        <w:spacing w:line="520" w:lineRule="exact"/>
        <w:jc w:val="both"/>
        <w:rPr>
          <w:rFonts w:ascii="Times New Roman" w:hAnsi="Times New Roman"/>
          <w:sz w:val="28"/>
          <w:szCs w:val="28"/>
        </w:rPr>
      </w:pPr>
      <w:bookmarkStart w:id="332" w:name="_Toc26429"/>
      <w:bookmarkStart w:id="333" w:name="_Toc18522"/>
      <w:bookmarkStart w:id="334" w:name="_Toc30160"/>
      <w:bookmarkStart w:id="335" w:name="_Toc30933"/>
      <w:bookmarkStart w:id="336" w:name="_Toc19476"/>
      <w:bookmarkStart w:id="337" w:name="_Toc107307221"/>
      <w:bookmarkStart w:id="338" w:name="_Toc19007"/>
      <w:bookmarkStart w:id="339" w:name="_Toc21312"/>
      <w:bookmarkStart w:id="340" w:name="_Toc12119"/>
      <w:r>
        <w:rPr>
          <w:rFonts w:ascii="Times New Roman" w:hAnsi="Times New Roman" w:hint="eastAsia"/>
          <w:sz w:val="28"/>
          <w:szCs w:val="28"/>
        </w:rPr>
        <w:t>2.3</w:t>
      </w:r>
      <w:r>
        <w:rPr>
          <w:rFonts w:ascii="Times New Roman" w:hAnsi="Times New Roman" w:hint="eastAsia"/>
          <w:sz w:val="28"/>
          <w:szCs w:val="28"/>
        </w:rPr>
        <w:t>围护系统的承重部分</w:t>
      </w:r>
      <w:bookmarkEnd w:id="332"/>
      <w:bookmarkEnd w:id="333"/>
      <w:bookmarkEnd w:id="334"/>
      <w:bookmarkEnd w:id="335"/>
      <w:bookmarkEnd w:id="336"/>
      <w:bookmarkEnd w:id="337"/>
      <w:bookmarkEnd w:id="338"/>
      <w:bookmarkEnd w:id="339"/>
      <w:bookmarkEnd w:id="340"/>
    </w:p>
    <w:p w:rsidR="00663C5D" w:rsidRDefault="004B51E0">
      <w:pPr>
        <w:ind w:firstLineChars="200" w:firstLine="560"/>
        <w:rPr>
          <w:rFonts w:ascii="Times New Roman" w:hAnsi="Times New Roman"/>
          <w:szCs w:val="28"/>
        </w:rPr>
      </w:pPr>
      <w:r>
        <w:rPr>
          <w:rFonts w:ascii="Times New Roman" w:hAnsi="Times New Roman" w:hint="eastAsia"/>
          <w:szCs w:val="28"/>
        </w:rPr>
        <w:t>对</w:t>
      </w:r>
      <w:r>
        <w:rPr>
          <w:rFonts w:ascii="Times New Roman" w:hAnsi="Times New Roman"/>
          <w:szCs w:val="28"/>
          <w:lang w:val="zh-CN"/>
        </w:rPr>
        <w:t>房屋</w:t>
      </w:r>
      <w:r>
        <w:rPr>
          <w:rFonts w:ascii="Times New Roman" w:hAnsi="Times New Roman"/>
          <w:szCs w:val="28"/>
        </w:rPr>
        <w:t>围护系统的承重部分</w:t>
      </w:r>
      <w:r>
        <w:rPr>
          <w:rFonts w:ascii="Times New Roman" w:hAnsi="Times New Roman"/>
          <w:szCs w:val="28"/>
          <w:lang w:val="zh-CN"/>
        </w:rPr>
        <w:t>的</w:t>
      </w:r>
      <w:r>
        <w:rPr>
          <w:rFonts w:ascii="Times New Roman" w:hAnsi="Times New Roman"/>
          <w:szCs w:val="28"/>
        </w:rPr>
        <w:t>安全性</w:t>
      </w:r>
      <w:r>
        <w:rPr>
          <w:rFonts w:ascii="Times New Roman" w:hAnsi="Times New Roman" w:hint="eastAsia"/>
        </w:rPr>
        <w:t>进行评级</w:t>
      </w:r>
      <w:r>
        <w:rPr>
          <w:rFonts w:ascii="Times New Roman" w:hAnsi="Times New Roman"/>
          <w:szCs w:val="28"/>
        </w:rPr>
        <w:t>。</w:t>
      </w:r>
    </w:p>
    <w:p w:rsidR="00663C5D" w:rsidRDefault="004B51E0">
      <w:pPr>
        <w:pStyle w:val="2"/>
        <w:keepNext w:val="0"/>
        <w:keepLines w:val="0"/>
        <w:spacing w:line="520" w:lineRule="exact"/>
        <w:jc w:val="both"/>
        <w:rPr>
          <w:rFonts w:ascii="Times New Roman" w:hAnsi="Times New Roman"/>
          <w:sz w:val="28"/>
          <w:szCs w:val="28"/>
        </w:rPr>
      </w:pPr>
      <w:bookmarkStart w:id="341" w:name="_Toc1042"/>
      <w:bookmarkStart w:id="342" w:name="_Toc12592"/>
      <w:bookmarkStart w:id="343" w:name="_Toc24280"/>
      <w:bookmarkStart w:id="344" w:name="_Toc22208"/>
      <w:bookmarkStart w:id="345" w:name="_Toc10158"/>
      <w:bookmarkStart w:id="346" w:name="_Toc107307226"/>
      <w:bookmarkStart w:id="347" w:name="_Toc18952"/>
      <w:bookmarkStart w:id="348" w:name="_Toc3855"/>
      <w:bookmarkStart w:id="349" w:name="_Toc13607"/>
      <w:bookmarkStart w:id="350" w:name="_Toc27259"/>
      <w:r>
        <w:rPr>
          <w:rFonts w:ascii="Times New Roman" w:hAnsi="Times New Roman" w:hint="eastAsia"/>
          <w:sz w:val="28"/>
          <w:szCs w:val="28"/>
        </w:rPr>
        <w:t>2.4</w:t>
      </w:r>
      <w:r>
        <w:rPr>
          <w:rFonts w:ascii="Times New Roman" w:hAnsi="Times New Roman" w:hint="eastAsia"/>
          <w:sz w:val="28"/>
          <w:szCs w:val="28"/>
        </w:rPr>
        <w:t>其他</w:t>
      </w:r>
      <w:bookmarkEnd w:id="341"/>
      <w:bookmarkEnd w:id="342"/>
      <w:bookmarkEnd w:id="343"/>
      <w:bookmarkEnd w:id="344"/>
      <w:bookmarkEnd w:id="345"/>
      <w:bookmarkEnd w:id="346"/>
      <w:bookmarkEnd w:id="347"/>
      <w:bookmarkEnd w:id="348"/>
      <w:bookmarkEnd w:id="349"/>
      <w:bookmarkEnd w:id="350"/>
    </w:p>
    <w:p w:rsidR="00663C5D" w:rsidRDefault="004B51E0">
      <w:pPr>
        <w:widowControl/>
        <w:ind w:firstLineChars="250" w:firstLine="700"/>
        <w:jc w:val="left"/>
      </w:pPr>
      <w:r>
        <w:rPr>
          <w:rFonts w:hint="eastAsia"/>
          <w:bCs/>
          <w:szCs w:val="28"/>
        </w:rPr>
        <w:t>对其他需要的</w:t>
      </w:r>
      <w:r>
        <w:rPr>
          <w:rFonts w:cs="宋体" w:hint="eastAsia"/>
          <w:bCs/>
          <w:szCs w:val="28"/>
        </w:rPr>
        <w:t>附属构件</w:t>
      </w:r>
      <w:r>
        <w:rPr>
          <w:rFonts w:hint="eastAsia"/>
          <w:bCs/>
          <w:szCs w:val="28"/>
        </w:rPr>
        <w:t>的安全性进行评价（可不用评级）</w:t>
      </w:r>
      <w:r>
        <w:rPr>
          <w:rFonts w:ascii="Times New Roman" w:hAnsi="Times New Roman"/>
          <w:bCs/>
          <w:spacing w:val="-2"/>
          <w:szCs w:val="28"/>
        </w:rPr>
        <w:t>。</w:t>
      </w:r>
    </w:p>
    <w:p w:rsidR="00663C5D" w:rsidRDefault="004B51E0">
      <w:pPr>
        <w:pStyle w:val="1"/>
        <w:keepNext w:val="0"/>
        <w:keepLines w:val="0"/>
        <w:spacing w:line="520" w:lineRule="exact"/>
        <w:jc w:val="both"/>
        <w:rPr>
          <w:rFonts w:ascii="黑体" w:hAnsi="黑体"/>
        </w:rPr>
      </w:pPr>
      <w:bookmarkStart w:id="351" w:name="_Toc30537"/>
      <w:bookmarkStart w:id="352" w:name="_Toc24819"/>
      <w:bookmarkStart w:id="353" w:name="_Toc22041"/>
      <w:bookmarkStart w:id="354" w:name="_Toc25304"/>
      <w:bookmarkStart w:id="355" w:name="_Toc9349"/>
      <w:bookmarkStart w:id="356" w:name="_Toc11456"/>
      <w:bookmarkStart w:id="357" w:name="_Toc27959"/>
      <w:bookmarkStart w:id="358" w:name="_Toc16826"/>
      <w:r>
        <w:rPr>
          <w:rFonts w:ascii="黑体" w:hAnsi="黑体" w:hint="eastAsia"/>
        </w:rPr>
        <w:t>3 安全性鉴定结论</w:t>
      </w:r>
      <w:bookmarkEnd w:id="351"/>
      <w:bookmarkEnd w:id="352"/>
      <w:bookmarkEnd w:id="353"/>
      <w:bookmarkEnd w:id="354"/>
      <w:bookmarkEnd w:id="355"/>
      <w:bookmarkEnd w:id="356"/>
      <w:bookmarkEnd w:id="357"/>
      <w:bookmarkEnd w:id="358"/>
    </w:p>
    <w:p w:rsidR="00663C5D" w:rsidRDefault="004B51E0">
      <w:pPr>
        <w:ind w:left="142" w:firstLine="561"/>
        <w:rPr>
          <w:rFonts w:ascii="黑体" w:eastAsia="黑体"/>
          <w:sz w:val="24"/>
        </w:rPr>
      </w:pPr>
      <w:r>
        <w:rPr>
          <w:rFonts w:ascii="Times New Roman" w:hAnsi="Times New Roman" w:hint="eastAsia"/>
        </w:rPr>
        <w:t>对</w:t>
      </w:r>
      <w:r>
        <w:rPr>
          <w:rFonts w:ascii="Times New Roman" w:hAnsi="Times New Roman" w:hint="eastAsia"/>
          <w:szCs w:val="28"/>
        </w:rPr>
        <w:t>***</w:t>
      </w:r>
      <w:r>
        <w:rPr>
          <w:rFonts w:ascii="Times New Roman" w:hAnsi="Times New Roman" w:hint="eastAsia"/>
          <w:szCs w:val="28"/>
        </w:rPr>
        <w:t>房屋结构进行安全性鉴定，参照表</w:t>
      </w:r>
      <w:r>
        <w:rPr>
          <w:rFonts w:ascii="Times New Roman" w:hAnsi="Times New Roman" w:hint="eastAsia"/>
          <w:szCs w:val="28"/>
        </w:rPr>
        <w:t>3.1</w:t>
      </w:r>
      <w:r>
        <w:rPr>
          <w:rFonts w:ascii="Times New Roman" w:hAnsi="Times New Roman" w:hint="eastAsia"/>
          <w:szCs w:val="28"/>
        </w:rPr>
        <w:t>进行评定</w:t>
      </w:r>
      <w:r>
        <w:rPr>
          <w:rFonts w:ascii="Times New Roman" w:hAnsi="Times New Roman"/>
          <w:szCs w:val="28"/>
        </w:rPr>
        <w:t>。</w:t>
      </w:r>
    </w:p>
    <w:p w:rsidR="00663C5D" w:rsidRDefault="004B51E0">
      <w:pPr>
        <w:pStyle w:val="a0"/>
        <w:spacing w:line="500" w:lineRule="exact"/>
        <w:ind w:firstLine="480"/>
        <w:jc w:val="center"/>
        <w:rPr>
          <w:rFonts w:ascii="黑体" w:eastAsia="黑体"/>
          <w:b w:val="0"/>
          <w:bCs w:val="0"/>
          <w:sz w:val="24"/>
        </w:rPr>
      </w:pPr>
      <w:r>
        <w:rPr>
          <w:rFonts w:ascii="黑体" w:eastAsia="黑体" w:hint="eastAsia"/>
          <w:b w:val="0"/>
          <w:bCs w:val="0"/>
          <w:sz w:val="24"/>
        </w:rPr>
        <w:t>表3.1 结构安全性评级</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384"/>
        <w:gridCol w:w="3872"/>
        <w:gridCol w:w="1131"/>
        <w:gridCol w:w="1663"/>
      </w:tblGrid>
      <w:tr w:rsidR="00663C5D">
        <w:trPr>
          <w:trHeight w:val="390"/>
          <w:jc w:val="center"/>
        </w:trPr>
        <w:tc>
          <w:tcPr>
            <w:tcW w:w="5000" w:type="pct"/>
            <w:gridSpan w:val="4"/>
            <w:tcBorders>
              <w:tl2br w:val="nil"/>
              <w:tr2bl w:val="nil"/>
            </w:tcBorders>
            <w:vAlign w:val="center"/>
          </w:tcPr>
          <w:p w:rsidR="00663C5D" w:rsidRDefault="004B51E0">
            <w:pPr>
              <w:widowControl/>
              <w:spacing w:line="320" w:lineRule="exact"/>
              <w:jc w:val="center"/>
              <w:textAlignment w:val="center"/>
              <w:rPr>
                <w:rFonts w:ascii="仿宋_GB2312" w:eastAsia="仿宋_GB2312" w:cs="仿宋_GB2312"/>
                <w:b/>
                <w:sz w:val="24"/>
              </w:rPr>
            </w:pPr>
            <w:r>
              <w:rPr>
                <w:rFonts w:hint="eastAsia"/>
                <w:sz w:val="24"/>
              </w:rPr>
              <w:t>鉴定单元安全性评级</w:t>
            </w:r>
          </w:p>
        </w:tc>
      </w:tr>
      <w:tr w:rsidR="00663C5D">
        <w:trPr>
          <w:trHeight w:val="486"/>
          <w:jc w:val="center"/>
        </w:trPr>
        <w:tc>
          <w:tcPr>
            <w:tcW w:w="1317" w:type="pct"/>
            <w:vMerge w:val="restart"/>
            <w:tcBorders>
              <w:tl2br w:val="nil"/>
              <w:tr2bl w:val="nil"/>
            </w:tcBorders>
            <w:vAlign w:val="center"/>
          </w:tcPr>
          <w:p w:rsidR="00663C5D" w:rsidRDefault="004B51E0">
            <w:pPr>
              <w:spacing w:line="320" w:lineRule="exact"/>
              <w:jc w:val="center"/>
              <w:rPr>
                <w:sz w:val="24"/>
              </w:rPr>
            </w:pPr>
            <w:r>
              <w:rPr>
                <w:rFonts w:hint="eastAsia"/>
                <w:sz w:val="24"/>
              </w:rPr>
              <w:t>结构安全性鉴定评级</w:t>
            </w:r>
          </w:p>
        </w:tc>
        <w:tc>
          <w:tcPr>
            <w:tcW w:w="2139" w:type="pct"/>
            <w:tcBorders>
              <w:tl2br w:val="nil"/>
              <w:tr2bl w:val="nil"/>
            </w:tcBorders>
            <w:vAlign w:val="center"/>
          </w:tcPr>
          <w:p w:rsidR="00663C5D" w:rsidRDefault="004B51E0">
            <w:pPr>
              <w:spacing w:line="320" w:lineRule="exact"/>
              <w:jc w:val="center"/>
              <w:rPr>
                <w:rFonts w:ascii="仿宋_GB2312" w:eastAsia="仿宋_GB2312" w:cs="仿宋_GB2312"/>
                <w:sz w:val="24"/>
              </w:rPr>
            </w:pPr>
            <w:r>
              <w:rPr>
                <w:rFonts w:hint="eastAsia"/>
                <w:sz w:val="24"/>
              </w:rPr>
              <w:t>地基基础评级</w:t>
            </w:r>
          </w:p>
        </w:tc>
        <w:tc>
          <w:tcPr>
            <w:tcW w:w="625" w:type="pct"/>
            <w:tcBorders>
              <w:tl2br w:val="nil"/>
              <w:tr2bl w:val="nil"/>
            </w:tcBorders>
            <w:vAlign w:val="center"/>
          </w:tcPr>
          <w:p w:rsidR="00663C5D" w:rsidRDefault="00663C5D">
            <w:pPr>
              <w:widowControl/>
              <w:jc w:val="center"/>
              <w:textAlignment w:val="center"/>
              <w:rPr>
                <w:rFonts w:ascii="Times New Roman" w:eastAsia="仿宋_GB2312" w:hAnsi="Times New Roman"/>
                <w:iCs/>
                <w:sz w:val="24"/>
              </w:rPr>
            </w:pPr>
          </w:p>
        </w:tc>
        <w:tc>
          <w:tcPr>
            <w:tcW w:w="917" w:type="pct"/>
            <w:vMerge w:val="restart"/>
            <w:tcBorders>
              <w:tl2br w:val="nil"/>
              <w:tr2bl w:val="nil"/>
            </w:tcBorders>
            <w:vAlign w:val="center"/>
          </w:tcPr>
          <w:p w:rsidR="00663C5D" w:rsidRDefault="00663C5D">
            <w:pPr>
              <w:widowControl/>
              <w:jc w:val="center"/>
              <w:textAlignment w:val="center"/>
              <w:rPr>
                <w:rFonts w:ascii="仿宋_GB2312" w:eastAsia="仿宋_GB2312" w:cs="仿宋_GB2312"/>
                <w:i/>
                <w:sz w:val="24"/>
              </w:rPr>
            </w:pPr>
          </w:p>
        </w:tc>
      </w:tr>
      <w:tr w:rsidR="00663C5D">
        <w:trPr>
          <w:trHeight w:val="502"/>
          <w:jc w:val="center"/>
        </w:trPr>
        <w:tc>
          <w:tcPr>
            <w:tcW w:w="1317" w:type="pct"/>
            <w:vMerge/>
            <w:tcBorders>
              <w:tl2br w:val="nil"/>
              <w:tr2bl w:val="nil"/>
            </w:tcBorders>
            <w:vAlign w:val="center"/>
          </w:tcPr>
          <w:p w:rsidR="00663C5D" w:rsidRDefault="00663C5D">
            <w:pPr>
              <w:spacing w:line="460" w:lineRule="exact"/>
              <w:jc w:val="center"/>
              <w:rPr>
                <w:sz w:val="24"/>
              </w:rPr>
            </w:pPr>
          </w:p>
        </w:tc>
        <w:tc>
          <w:tcPr>
            <w:tcW w:w="2139" w:type="pct"/>
            <w:tcBorders>
              <w:tl2br w:val="nil"/>
              <w:tr2bl w:val="nil"/>
            </w:tcBorders>
            <w:vAlign w:val="center"/>
          </w:tcPr>
          <w:p w:rsidR="00663C5D" w:rsidRDefault="004B51E0">
            <w:pPr>
              <w:spacing w:line="460" w:lineRule="exact"/>
              <w:jc w:val="center"/>
              <w:rPr>
                <w:sz w:val="24"/>
              </w:rPr>
            </w:pPr>
            <w:r>
              <w:rPr>
                <w:rFonts w:hint="eastAsia"/>
                <w:sz w:val="24"/>
              </w:rPr>
              <w:t>上部承重结构评级</w:t>
            </w:r>
          </w:p>
        </w:tc>
        <w:tc>
          <w:tcPr>
            <w:tcW w:w="625"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917"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r w:rsidR="00663C5D">
        <w:trPr>
          <w:trHeight w:val="90"/>
          <w:jc w:val="center"/>
        </w:trPr>
        <w:tc>
          <w:tcPr>
            <w:tcW w:w="1317" w:type="pct"/>
            <w:vMerge/>
            <w:tcBorders>
              <w:tl2br w:val="nil"/>
              <w:tr2bl w:val="nil"/>
            </w:tcBorders>
            <w:vAlign w:val="center"/>
          </w:tcPr>
          <w:p w:rsidR="00663C5D" w:rsidRDefault="00663C5D">
            <w:pPr>
              <w:spacing w:line="460" w:lineRule="exact"/>
              <w:jc w:val="center"/>
              <w:rPr>
                <w:sz w:val="24"/>
              </w:rPr>
            </w:pPr>
          </w:p>
        </w:tc>
        <w:tc>
          <w:tcPr>
            <w:tcW w:w="2139" w:type="pct"/>
            <w:tcBorders>
              <w:tl2br w:val="nil"/>
              <w:tr2bl w:val="nil"/>
            </w:tcBorders>
            <w:vAlign w:val="center"/>
          </w:tcPr>
          <w:p w:rsidR="00663C5D" w:rsidRDefault="004B51E0">
            <w:pPr>
              <w:spacing w:line="460" w:lineRule="exact"/>
              <w:jc w:val="center"/>
              <w:rPr>
                <w:sz w:val="24"/>
              </w:rPr>
            </w:pPr>
            <w:r>
              <w:rPr>
                <w:rFonts w:hint="eastAsia"/>
                <w:sz w:val="24"/>
              </w:rPr>
              <w:t>围护系统的承重部分评级</w:t>
            </w:r>
          </w:p>
        </w:tc>
        <w:tc>
          <w:tcPr>
            <w:tcW w:w="625" w:type="pct"/>
            <w:tcBorders>
              <w:tl2br w:val="nil"/>
              <w:tr2bl w:val="nil"/>
            </w:tcBorders>
            <w:vAlign w:val="center"/>
          </w:tcPr>
          <w:p w:rsidR="00663C5D" w:rsidRDefault="00663C5D">
            <w:pPr>
              <w:widowControl/>
              <w:spacing w:line="460" w:lineRule="exact"/>
              <w:jc w:val="center"/>
              <w:textAlignment w:val="center"/>
              <w:rPr>
                <w:rFonts w:ascii="Times New Roman" w:eastAsia="仿宋_GB2312" w:hAnsi="Times New Roman"/>
                <w:iCs/>
                <w:sz w:val="24"/>
              </w:rPr>
            </w:pPr>
          </w:p>
        </w:tc>
        <w:tc>
          <w:tcPr>
            <w:tcW w:w="917" w:type="pct"/>
            <w:vMerge/>
            <w:tcBorders>
              <w:tl2br w:val="nil"/>
              <w:tr2bl w:val="nil"/>
            </w:tcBorders>
            <w:vAlign w:val="center"/>
          </w:tcPr>
          <w:p w:rsidR="00663C5D" w:rsidRDefault="00663C5D">
            <w:pPr>
              <w:ind w:firstLine="480"/>
              <w:jc w:val="center"/>
              <w:rPr>
                <w:rFonts w:ascii="仿宋_GB2312" w:eastAsia="仿宋_GB2312" w:cs="仿宋_GB2312"/>
                <w:i/>
                <w:sz w:val="24"/>
              </w:rPr>
            </w:pPr>
          </w:p>
        </w:tc>
      </w:tr>
    </w:tbl>
    <w:p w:rsidR="00663C5D" w:rsidRDefault="004B51E0">
      <w:pPr>
        <w:ind w:firstLineChars="200" w:firstLine="560"/>
        <w:rPr>
          <w:rFonts w:ascii="Times New Roman" w:hAnsi="Times New Roman"/>
          <w:szCs w:val="28"/>
        </w:rPr>
      </w:pPr>
      <w:r>
        <w:rPr>
          <w:rFonts w:ascii="Times New Roman" w:hAnsi="Times New Roman"/>
          <w:szCs w:val="28"/>
        </w:rPr>
        <w:t>依据《既有建筑鉴定与加固通用规范》（</w:t>
      </w:r>
      <w:r>
        <w:rPr>
          <w:rFonts w:ascii="Times New Roman" w:hAnsi="Times New Roman"/>
          <w:szCs w:val="28"/>
        </w:rPr>
        <w:t>GB 55021-2021</w:t>
      </w:r>
      <w:r>
        <w:rPr>
          <w:rFonts w:ascii="Times New Roman" w:hAnsi="Times New Roman"/>
          <w:szCs w:val="28"/>
        </w:rPr>
        <w:t>）第</w:t>
      </w:r>
      <w:r>
        <w:rPr>
          <w:rFonts w:ascii="Times New Roman" w:hAnsi="Times New Roman"/>
          <w:szCs w:val="28"/>
        </w:rPr>
        <w:t>4.4.2</w:t>
      </w:r>
      <w:r>
        <w:rPr>
          <w:rFonts w:ascii="Times New Roman" w:hAnsi="Times New Roman"/>
          <w:szCs w:val="28"/>
        </w:rPr>
        <w:t>条和《民用建筑可靠性鉴定标准》</w:t>
      </w:r>
      <w:r>
        <w:rPr>
          <w:rFonts w:ascii="Times New Roman" w:hAnsi="Times New Roman"/>
          <w:bCs/>
          <w:szCs w:val="28"/>
        </w:rPr>
        <w:t>（</w:t>
      </w:r>
      <w:r>
        <w:rPr>
          <w:rFonts w:ascii="Times New Roman" w:hAnsi="Times New Roman"/>
          <w:bCs/>
          <w:szCs w:val="28"/>
        </w:rPr>
        <w:t>GB 50292-2015</w:t>
      </w:r>
      <w:r>
        <w:rPr>
          <w:rFonts w:ascii="Times New Roman" w:hAnsi="Times New Roman"/>
          <w:bCs/>
          <w:szCs w:val="28"/>
        </w:rPr>
        <w:t>）第</w:t>
      </w:r>
      <w:r>
        <w:rPr>
          <w:rFonts w:ascii="Times New Roman" w:hAnsi="Times New Roman"/>
          <w:bCs/>
          <w:szCs w:val="28"/>
        </w:rPr>
        <w:t>9.1.2</w:t>
      </w:r>
      <w:r>
        <w:rPr>
          <w:rFonts w:ascii="Times New Roman" w:hAnsi="Times New Roman"/>
          <w:bCs/>
          <w:szCs w:val="28"/>
        </w:rPr>
        <w:t>条，</w:t>
      </w:r>
      <w:r>
        <w:rPr>
          <w:rFonts w:ascii="Times New Roman" w:hAnsi="Times New Roman"/>
          <w:szCs w:val="28"/>
        </w:rPr>
        <w:t>该房屋结构安全性鉴定综合评为</w:t>
      </w:r>
      <w:r>
        <w:rPr>
          <w:rFonts w:ascii="Times New Roman" w:hAnsi="Times New Roman" w:hint="eastAsia"/>
          <w:szCs w:val="28"/>
        </w:rPr>
        <w:t>***</w:t>
      </w:r>
      <w:r>
        <w:rPr>
          <w:rFonts w:ascii="Times New Roman" w:hAnsi="Times New Roman"/>
          <w:szCs w:val="28"/>
        </w:rPr>
        <w:t>级，</w:t>
      </w:r>
      <w:r>
        <w:rPr>
          <w:rFonts w:ascii="Times New Roman" w:hAnsi="Times New Roman" w:hint="eastAsia"/>
          <w:szCs w:val="28"/>
        </w:rPr>
        <w:t>……</w:t>
      </w:r>
      <w:r>
        <w:rPr>
          <w:rFonts w:hint="eastAsia"/>
          <w:szCs w:val="22"/>
        </w:rPr>
        <w:t>。</w:t>
      </w:r>
    </w:p>
    <w:p w:rsidR="00663C5D" w:rsidRDefault="004B51E0">
      <w:pPr>
        <w:pStyle w:val="1"/>
        <w:keepNext w:val="0"/>
        <w:keepLines w:val="0"/>
        <w:spacing w:line="520" w:lineRule="exact"/>
        <w:rPr>
          <w:rFonts w:ascii="黑体" w:hAnsi="黑体"/>
          <w:kern w:val="2"/>
          <w:szCs w:val="32"/>
        </w:rPr>
      </w:pPr>
      <w:bookmarkStart w:id="359" w:name="_Toc12213"/>
      <w:bookmarkStart w:id="360" w:name="_Toc30500"/>
      <w:bookmarkStart w:id="361" w:name="_Toc29200"/>
      <w:bookmarkStart w:id="362" w:name="_Toc3140"/>
      <w:bookmarkStart w:id="363" w:name="_Toc20403"/>
      <w:bookmarkStart w:id="364" w:name="_Toc24539"/>
      <w:bookmarkStart w:id="365" w:name="_Toc18131"/>
      <w:bookmarkStart w:id="366" w:name="_Toc4155"/>
      <w:r>
        <w:rPr>
          <w:rFonts w:ascii="黑体" w:hAnsi="黑体" w:hint="eastAsia"/>
          <w:kern w:val="2"/>
          <w:szCs w:val="32"/>
        </w:rPr>
        <w:t>4 建议</w:t>
      </w:r>
      <w:bookmarkEnd w:id="359"/>
      <w:bookmarkEnd w:id="360"/>
      <w:bookmarkEnd w:id="361"/>
      <w:bookmarkEnd w:id="362"/>
      <w:bookmarkEnd w:id="363"/>
      <w:bookmarkEnd w:id="364"/>
      <w:bookmarkEnd w:id="365"/>
      <w:bookmarkEnd w:id="366"/>
    </w:p>
    <w:p w:rsidR="00663C5D" w:rsidRDefault="004B51E0">
      <w:pPr>
        <w:spacing w:line="500" w:lineRule="exact"/>
        <w:ind w:firstLineChars="200" w:firstLine="560"/>
        <w:rPr>
          <w:rFonts w:cs="宋体"/>
          <w:szCs w:val="28"/>
        </w:rPr>
      </w:pPr>
      <w:bookmarkStart w:id="367" w:name="_Toc25201"/>
      <w:bookmarkStart w:id="368" w:name="_Toc25927"/>
      <w:r>
        <w:rPr>
          <w:rFonts w:cs="宋体" w:hint="eastAsia"/>
          <w:szCs w:val="28"/>
        </w:rPr>
        <w:t>（1）对安全性鉴定中不满足要求的主要问题，应根据问题的类别逐类</w:t>
      </w:r>
      <w:r>
        <w:rPr>
          <w:rFonts w:cs="宋体" w:hint="eastAsia"/>
          <w:szCs w:val="28"/>
        </w:rPr>
        <w:lastRenderedPageBreak/>
        <w:t>给出合理化建议。</w:t>
      </w:r>
    </w:p>
    <w:p w:rsidR="00663C5D" w:rsidRDefault="004B51E0">
      <w:pPr>
        <w:spacing w:line="500" w:lineRule="exact"/>
        <w:ind w:firstLineChars="200" w:firstLine="560"/>
        <w:rPr>
          <w:rFonts w:cs="宋体"/>
          <w:b/>
          <w:bCs/>
          <w:szCs w:val="28"/>
        </w:rPr>
      </w:pPr>
      <w:r>
        <w:rPr>
          <w:rFonts w:cs="宋体" w:hint="eastAsia"/>
          <w:szCs w:val="28"/>
        </w:rPr>
        <w:t>（2）其他建议。</w:t>
      </w:r>
      <w:r>
        <w:rPr>
          <w:rFonts w:cs="宋体" w:hint="eastAsia"/>
          <w:b/>
          <w:bCs/>
          <w:sz w:val="21"/>
          <w:szCs w:val="21"/>
        </w:rPr>
        <w:t>（注：包括但不限于如本次现场检查或鉴定等未能开展但对结构安全很重要的补充工作，加固设计前需要补充地勘、检查或验算等工作，以及后期使用期间的检查维护、监测等工作均应给出具体建议。）</w:t>
      </w:r>
    </w:p>
    <w:p w:rsidR="00663C5D" w:rsidRDefault="004B51E0">
      <w:pPr>
        <w:spacing w:line="500" w:lineRule="exact"/>
        <w:ind w:firstLineChars="200" w:firstLine="560"/>
        <w:rPr>
          <w:rFonts w:ascii="Times New Roman" w:hAnsi="Times New Roman"/>
          <w:szCs w:val="28"/>
        </w:rPr>
      </w:pPr>
      <w:r>
        <w:rPr>
          <w:rFonts w:ascii="Times New Roman" w:hAnsi="Times New Roman" w:hint="eastAsia"/>
          <w:szCs w:val="28"/>
        </w:rPr>
        <w:br w:type="page"/>
      </w:r>
    </w:p>
    <w:p w:rsidR="00663C5D" w:rsidRDefault="004B51E0">
      <w:pPr>
        <w:pStyle w:val="1"/>
        <w:jc w:val="center"/>
      </w:pPr>
      <w:bookmarkStart w:id="369" w:name="_Toc25617"/>
      <w:bookmarkStart w:id="370" w:name="_Toc27464"/>
      <w:bookmarkStart w:id="371" w:name="_Toc2359"/>
      <w:bookmarkStart w:id="372" w:name="_Toc15385"/>
      <w:bookmarkStart w:id="373" w:name="_Toc20208"/>
      <w:bookmarkStart w:id="374" w:name="_Toc714"/>
      <w:bookmarkStart w:id="375" w:name="_Toc9032"/>
      <w:bookmarkStart w:id="376" w:name="_Toc12272"/>
      <w:r>
        <w:rPr>
          <w:rFonts w:hint="eastAsia"/>
        </w:rPr>
        <w:lastRenderedPageBreak/>
        <w:t>第三部分：</w:t>
      </w:r>
      <w:r>
        <w:rPr>
          <w:rFonts w:hint="eastAsia"/>
        </w:rPr>
        <w:t>XXX</w:t>
      </w:r>
      <w:r>
        <w:rPr>
          <w:rFonts w:hint="eastAsia"/>
        </w:rPr>
        <w:t>房屋抗震鉴定</w:t>
      </w:r>
      <w:bookmarkEnd w:id="367"/>
      <w:bookmarkEnd w:id="368"/>
      <w:bookmarkEnd w:id="369"/>
      <w:bookmarkEnd w:id="370"/>
      <w:bookmarkEnd w:id="371"/>
      <w:bookmarkEnd w:id="372"/>
      <w:bookmarkEnd w:id="373"/>
      <w:bookmarkEnd w:id="374"/>
      <w:bookmarkEnd w:id="375"/>
      <w:bookmarkEnd w:id="376"/>
    </w:p>
    <w:p w:rsidR="00663C5D" w:rsidRDefault="004B51E0">
      <w:pPr>
        <w:pStyle w:val="1"/>
        <w:keepNext w:val="0"/>
        <w:keepLines w:val="0"/>
        <w:spacing w:line="520" w:lineRule="exact"/>
        <w:rPr>
          <w:rFonts w:ascii="黑体" w:hAnsi="黑体"/>
        </w:rPr>
      </w:pPr>
      <w:bookmarkStart w:id="377" w:name="_Toc29012"/>
      <w:bookmarkStart w:id="378" w:name="_Toc25485"/>
      <w:bookmarkStart w:id="379" w:name="_Toc27032"/>
      <w:bookmarkStart w:id="380" w:name="_Toc20899"/>
      <w:bookmarkStart w:id="381" w:name="_Toc11194"/>
      <w:bookmarkStart w:id="382" w:name="_Toc20730"/>
      <w:bookmarkStart w:id="383" w:name="_Toc13213"/>
      <w:bookmarkStart w:id="384" w:name="_Toc12509"/>
      <w:r>
        <w:rPr>
          <w:rFonts w:ascii="黑体" w:hAnsi="黑体" w:hint="eastAsia"/>
        </w:rPr>
        <w:t>1 抗震鉴定相关参数</w:t>
      </w:r>
      <w:bookmarkEnd w:id="377"/>
      <w:bookmarkEnd w:id="378"/>
      <w:bookmarkEnd w:id="379"/>
      <w:bookmarkEnd w:id="380"/>
      <w:bookmarkEnd w:id="381"/>
      <w:bookmarkEnd w:id="382"/>
      <w:bookmarkEnd w:id="383"/>
      <w:bookmarkEnd w:id="384"/>
    </w:p>
    <w:p w:rsidR="00663C5D" w:rsidRDefault="004B51E0">
      <w:pPr>
        <w:ind w:firstLine="560"/>
        <w:rPr>
          <w:rFonts w:cs="宋体"/>
          <w:bCs/>
          <w:szCs w:val="28"/>
        </w:rPr>
      </w:pPr>
      <w:r>
        <w:rPr>
          <w:rFonts w:cs="宋体" w:hint="eastAsia"/>
          <w:bCs/>
          <w:szCs w:val="28"/>
        </w:rPr>
        <w:t>抗震鉴定的相关参数如下表所示。</w:t>
      </w:r>
    </w:p>
    <w:tbl>
      <w:tblPr>
        <w:tblStyle w:val="ac"/>
        <w:tblW w:w="0" w:type="auto"/>
        <w:tblLook w:val="04A0" w:firstRow="1" w:lastRow="0" w:firstColumn="1" w:lastColumn="0" w:noHBand="0" w:noVBand="1"/>
      </w:tblPr>
      <w:tblGrid>
        <w:gridCol w:w="2452"/>
        <w:gridCol w:w="2418"/>
        <w:gridCol w:w="2057"/>
        <w:gridCol w:w="2309"/>
      </w:tblGrid>
      <w:tr w:rsidR="00663C5D">
        <w:trPr>
          <w:trHeight w:val="473"/>
        </w:trPr>
        <w:tc>
          <w:tcPr>
            <w:tcW w:w="2452" w:type="dxa"/>
            <w:vAlign w:val="center"/>
          </w:tcPr>
          <w:p w:rsidR="00663C5D" w:rsidRDefault="004B51E0">
            <w:pPr>
              <w:pStyle w:val="a0"/>
              <w:spacing w:line="400" w:lineRule="exact"/>
              <w:jc w:val="center"/>
              <w:rPr>
                <w:b w:val="0"/>
                <w:bCs w:val="0"/>
                <w:sz w:val="24"/>
              </w:rPr>
            </w:pPr>
            <w:r>
              <w:rPr>
                <w:rFonts w:hint="eastAsia"/>
                <w:b w:val="0"/>
                <w:bCs w:val="0"/>
                <w:sz w:val="24"/>
              </w:rPr>
              <w:t>房屋高度</w:t>
            </w:r>
          </w:p>
        </w:tc>
        <w:tc>
          <w:tcPr>
            <w:tcW w:w="2418" w:type="dxa"/>
            <w:vAlign w:val="center"/>
          </w:tcPr>
          <w:p w:rsidR="00663C5D" w:rsidRDefault="00663C5D">
            <w:pPr>
              <w:pStyle w:val="a0"/>
              <w:spacing w:line="400" w:lineRule="exact"/>
              <w:jc w:val="center"/>
              <w:rPr>
                <w:b w:val="0"/>
                <w:bCs w:val="0"/>
                <w:sz w:val="24"/>
              </w:rPr>
            </w:pPr>
          </w:p>
        </w:tc>
        <w:tc>
          <w:tcPr>
            <w:tcW w:w="2057" w:type="dxa"/>
            <w:vAlign w:val="center"/>
          </w:tcPr>
          <w:p w:rsidR="00663C5D" w:rsidRDefault="004B51E0">
            <w:pPr>
              <w:pStyle w:val="a0"/>
              <w:spacing w:line="400" w:lineRule="exact"/>
              <w:jc w:val="center"/>
              <w:rPr>
                <w:b w:val="0"/>
                <w:bCs w:val="0"/>
                <w:sz w:val="24"/>
              </w:rPr>
            </w:pPr>
            <w:r>
              <w:rPr>
                <w:rFonts w:hint="eastAsia"/>
                <w:b w:val="0"/>
                <w:bCs w:val="0"/>
                <w:sz w:val="24"/>
              </w:rPr>
              <w:t>抗震设防类别</w:t>
            </w:r>
          </w:p>
        </w:tc>
        <w:tc>
          <w:tcPr>
            <w:tcW w:w="2309" w:type="dxa"/>
            <w:vAlign w:val="center"/>
          </w:tcPr>
          <w:p w:rsidR="00663C5D" w:rsidRDefault="00663C5D">
            <w:pPr>
              <w:pStyle w:val="a0"/>
              <w:jc w:val="center"/>
            </w:pPr>
          </w:p>
        </w:tc>
      </w:tr>
      <w:tr w:rsidR="00663C5D">
        <w:tc>
          <w:tcPr>
            <w:tcW w:w="2452" w:type="dxa"/>
            <w:vAlign w:val="center"/>
          </w:tcPr>
          <w:p w:rsidR="00663C5D" w:rsidRDefault="004B51E0">
            <w:pPr>
              <w:pStyle w:val="a0"/>
              <w:spacing w:line="400" w:lineRule="exact"/>
              <w:jc w:val="center"/>
              <w:rPr>
                <w:b w:val="0"/>
                <w:bCs w:val="0"/>
                <w:sz w:val="24"/>
              </w:rPr>
            </w:pPr>
            <w:r>
              <w:rPr>
                <w:rFonts w:hint="eastAsia"/>
                <w:b w:val="0"/>
                <w:bCs w:val="0"/>
                <w:sz w:val="24"/>
              </w:rPr>
              <w:t>本地区抗震设防烈度</w:t>
            </w:r>
          </w:p>
        </w:tc>
        <w:tc>
          <w:tcPr>
            <w:tcW w:w="2418" w:type="dxa"/>
            <w:vAlign w:val="center"/>
          </w:tcPr>
          <w:p w:rsidR="00663C5D" w:rsidRDefault="00663C5D">
            <w:pPr>
              <w:pStyle w:val="a0"/>
              <w:spacing w:line="400" w:lineRule="exact"/>
              <w:jc w:val="center"/>
              <w:rPr>
                <w:b w:val="0"/>
                <w:bCs w:val="0"/>
                <w:sz w:val="24"/>
              </w:rPr>
            </w:pPr>
          </w:p>
        </w:tc>
        <w:tc>
          <w:tcPr>
            <w:tcW w:w="2057" w:type="dxa"/>
            <w:vAlign w:val="center"/>
          </w:tcPr>
          <w:p w:rsidR="00663C5D" w:rsidRDefault="004B51E0">
            <w:pPr>
              <w:pStyle w:val="a0"/>
              <w:spacing w:line="400" w:lineRule="exact"/>
              <w:jc w:val="center"/>
              <w:rPr>
                <w:b w:val="0"/>
                <w:bCs w:val="0"/>
                <w:sz w:val="24"/>
              </w:rPr>
            </w:pPr>
            <w:r>
              <w:rPr>
                <w:rFonts w:hint="eastAsia"/>
                <w:b w:val="0"/>
                <w:bCs w:val="0"/>
                <w:sz w:val="24"/>
              </w:rPr>
              <w:t>抗震措施核查采用的设防烈度</w:t>
            </w:r>
          </w:p>
        </w:tc>
        <w:tc>
          <w:tcPr>
            <w:tcW w:w="2309" w:type="dxa"/>
            <w:vAlign w:val="center"/>
          </w:tcPr>
          <w:p w:rsidR="00663C5D" w:rsidRDefault="00663C5D">
            <w:pPr>
              <w:pStyle w:val="a0"/>
              <w:jc w:val="center"/>
            </w:pPr>
          </w:p>
        </w:tc>
      </w:tr>
      <w:tr w:rsidR="00663C5D">
        <w:tc>
          <w:tcPr>
            <w:tcW w:w="2452" w:type="dxa"/>
            <w:vAlign w:val="center"/>
          </w:tcPr>
          <w:p w:rsidR="00663C5D" w:rsidRDefault="004B51E0">
            <w:pPr>
              <w:pStyle w:val="a0"/>
              <w:spacing w:line="400" w:lineRule="exact"/>
              <w:jc w:val="center"/>
              <w:rPr>
                <w:b w:val="0"/>
                <w:bCs w:val="0"/>
                <w:sz w:val="24"/>
              </w:rPr>
            </w:pPr>
            <w:r>
              <w:rPr>
                <w:rFonts w:hint="eastAsia"/>
                <w:b w:val="0"/>
                <w:bCs w:val="0"/>
                <w:sz w:val="24"/>
              </w:rPr>
              <w:t>建筑场地类别</w:t>
            </w:r>
          </w:p>
        </w:tc>
        <w:tc>
          <w:tcPr>
            <w:tcW w:w="2418" w:type="dxa"/>
            <w:vAlign w:val="center"/>
          </w:tcPr>
          <w:p w:rsidR="00663C5D" w:rsidRDefault="00663C5D">
            <w:pPr>
              <w:pStyle w:val="a0"/>
              <w:spacing w:line="400" w:lineRule="exact"/>
              <w:jc w:val="center"/>
              <w:rPr>
                <w:b w:val="0"/>
                <w:bCs w:val="0"/>
                <w:sz w:val="24"/>
              </w:rPr>
            </w:pPr>
          </w:p>
        </w:tc>
        <w:tc>
          <w:tcPr>
            <w:tcW w:w="2057" w:type="dxa"/>
            <w:vAlign w:val="center"/>
          </w:tcPr>
          <w:p w:rsidR="00663C5D" w:rsidRDefault="004B51E0">
            <w:pPr>
              <w:pStyle w:val="a0"/>
              <w:spacing w:line="400" w:lineRule="exact"/>
              <w:jc w:val="center"/>
              <w:rPr>
                <w:b w:val="0"/>
                <w:bCs w:val="0"/>
                <w:sz w:val="24"/>
              </w:rPr>
            </w:pPr>
            <w:r>
              <w:rPr>
                <w:rFonts w:hint="eastAsia"/>
                <w:b w:val="0"/>
                <w:bCs w:val="0"/>
                <w:sz w:val="24"/>
              </w:rPr>
              <w:t>抗震验算采用的设防烈度</w:t>
            </w:r>
          </w:p>
        </w:tc>
        <w:tc>
          <w:tcPr>
            <w:tcW w:w="2309" w:type="dxa"/>
            <w:vAlign w:val="center"/>
          </w:tcPr>
          <w:p w:rsidR="00663C5D" w:rsidRDefault="00663C5D">
            <w:pPr>
              <w:pStyle w:val="a0"/>
              <w:jc w:val="center"/>
            </w:pPr>
          </w:p>
        </w:tc>
      </w:tr>
      <w:tr w:rsidR="00663C5D">
        <w:tc>
          <w:tcPr>
            <w:tcW w:w="2452" w:type="dxa"/>
            <w:vAlign w:val="center"/>
          </w:tcPr>
          <w:p w:rsidR="00663C5D" w:rsidRDefault="004B51E0">
            <w:pPr>
              <w:pStyle w:val="a0"/>
              <w:spacing w:line="400" w:lineRule="exact"/>
              <w:jc w:val="center"/>
              <w:rPr>
                <w:b w:val="0"/>
                <w:bCs w:val="0"/>
                <w:sz w:val="24"/>
              </w:rPr>
            </w:pPr>
            <w:r>
              <w:rPr>
                <w:rFonts w:hint="eastAsia"/>
                <w:b w:val="0"/>
                <w:bCs w:val="0"/>
                <w:sz w:val="24"/>
              </w:rPr>
              <w:t>设计地震分组</w:t>
            </w:r>
          </w:p>
        </w:tc>
        <w:tc>
          <w:tcPr>
            <w:tcW w:w="2418" w:type="dxa"/>
            <w:vAlign w:val="center"/>
          </w:tcPr>
          <w:p w:rsidR="00663C5D" w:rsidRDefault="00663C5D">
            <w:pPr>
              <w:pStyle w:val="a0"/>
              <w:spacing w:line="400" w:lineRule="exact"/>
              <w:jc w:val="center"/>
              <w:rPr>
                <w:b w:val="0"/>
                <w:bCs w:val="0"/>
                <w:sz w:val="24"/>
              </w:rPr>
            </w:pPr>
          </w:p>
        </w:tc>
        <w:tc>
          <w:tcPr>
            <w:tcW w:w="2057" w:type="dxa"/>
            <w:vAlign w:val="center"/>
          </w:tcPr>
          <w:p w:rsidR="00663C5D" w:rsidRDefault="004B51E0">
            <w:pPr>
              <w:pStyle w:val="a0"/>
              <w:spacing w:line="400" w:lineRule="exact"/>
              <w:jc w:val="center"/>
              <w:rPr>
                <w:b w:val="0"/>
                <w:bCs w:val="0"/>
                <w:sz w:val="24"/>
              </w:rPr>
            </w:pPr>
            <w:r>
              <w:rPr>
                <w:rFonts w:hint="eastAsia"/>
                <w:b w:val="0"/>
                <w:bCs w:val="0"/>
                <w:sz w:val="24"/>
              </w:rPr>
              <w:t>特征周期</w:t>
            </w:r>
          </w:p>
        </w:tc>
        <w:tc>
          <w:tcPr>
            <w:tcW w:w="2309" w:type="dxa"/>
            <w:vAlign w:val="center"/>
          </w:tcPr>
          <w:p w:rsidR="00663C5D" w:rsidRDefault="00663C5D">
            <w:pPr>
              <w:pStyle w:val="a0"/>
              <w:jc w:val="center"/>
            </w:pPr>
          </w:p>
        </w:tc>
      </w:tr>
      <w:tr w:rsidR="00663C5D">
        <w:tc>
          <w:tcPr>
            <w:tcW w:w="2452" w:type="dxa"/>
            <w:vAlign w:val="center"/>
          </w:tcPr>
          <w:p w:rsidR="00663C5D" w:rsidRDefault="004B51E0">
            <w:pPr>
              <w:pStyle w:val="a0"/>
              <w:spacing w:line="400" w:lineRule="exact"/>
              <w:jc w:val="center"/>
              <w:rPr>
                <w:b w:val="0"/>
                <w:bCs w:val="0"/>
                <w:sz w:val="24"/>
              </w:rPr>
            </w:pPr>
            <w:r>
              <w:rPr>
                <w:rFonts w:hint="eastAsia"/>
                <w:b w:val="0"/>
                <w:bCs w:val="0"/>
                <w:sz w:val="24"/>
              </w:rPr>
              <w:t>抗震等级</w:t>
            </w:r>
          </w:p>
        </w:tc>
        <w:tc>
          <w:tcPr>
            <w:tcW w:w="6784" w:type="dxa"/>
            <w:gridSpan w:val="3"/>
            <w:vAlign w:val="center"/>
          </w:tcPr>
          <w:p w:rsidR="00663C5D" w:rsidRDefault="00663C5D">
            <w:pPr>
              <w:pStyle w:val="a0"/>
              <w:jc w:val="center"/>
            </w:pPr>
          </w:p>
        </w:tc>
      </w:tr>
      <w:tr w:rsidR="00663C5D">
        <w:tc>
          <w:tcPr>
            <w:tcW w:w="2452" w:type="dxa"/>
            <w:vAlign w:val="center"/>
          </w:tcPr>
          <w:p w:rsidR="00663C5D" w:rsidRDefault="004B51E0">
            <w:pPr>
              <w:pStyle w:val="a0"/>
              <w:jc w:val="center"/>
            </w:pPr>
            <w:r>
              <w:rPr>
                <w:rFonts w:hint="eastAsia"/>
                <w:b w:val="0"/>
                <w:bCs w:val="0"/>
                <w:sz w:val="24"/>
              </w:rPr>
              <w:t>修建时期</w:t>
            </w:r>
          </w:p>
        </w:tc>
        <w:tc>
          <w:tcPr>
            <w:tcW w:w="2418" w:type="dxa"/>
            <w:vAlign w:val="center"/>
          </w:tcPr>
          <w:p w:rsidR="00663C5D" w:rsidRDefault="00663C5D">
            <w:pPr>
              <w:pStyle w:val="a0"/>
              <w:jc w:val="center"/>
            </w:pPr>
          </w:p>
        </w:tc>
        <w:tc>
          <w:tcPr>
            <w:tcW w:w="2057" w:type="dxa"/>
            <w:vAlign w:val="center"/>
          </w:tcPr>
          <w:p w:rsidR="00663C5D" w:rsidRDefault="004B51E0">
            <w:pPr>
              <w:pStyle w:val="a0"/>
              <w:jc w:val="center"/>
            </w:pPr>
            <w:r>
              <w:rPr>
                <w:rFonts w:hint="eastAsia"/>
                <w:b w:val="0"/>
                <w:bCs w:val="0"/>
                <w:sz w:val="24"/>
              </w:rPr>
              <w:t>后续工作年限</w:t>
            </w:r>
          </w:p>
        </w:tc>
        <w:tc>
          <w:tcPr>
            <w:tcW w:w="2309" w:type="dxa"/>
            <w:vAlign w:val="center"/>
          </w:tcPr>
          <w:p w:rsidR="00663C5D" w:rsidRDefault="00663C5D">
            <w:pPr>
              <w:pStyle w:val="a0"/>
              <w:jc w:val="center"/>
            </w:pPr>
          </w:p>
        </w:tc>
      </w:tr>
      <w:tr w:rsidR="00663C5D">
        <w:tc>
          <w:tcPr>
            <w:tcW w:w="2452" w:type="dxa"/>
            <w:vAlign w:val="center"/>
          </w:tcPr>
          <w:p w:rsidR="00663C5D" w:rsidRDefault="004B51E0">
            <w:pPr>
              <w:pStyle w:val="a0"/>
              <w:jc w:val="center"/>
              <w:rPr>
                <w:b w:val="0"/>
                <w:bCs w:val="0"/>
                <w:sz w:val="24"/>
              </w:rPr>
            </w:pPr>
            <w:r>
              <w:rPr>
                <w:rFonts w:hint="eastAsia"/>
                <w:b w:val="0"/>
                <w:bCs w:val="0"/>
                <w:sz w:val="24"/>
              </w:rPr>
              <w:t>抗震鉴定类别</w:t>
            </w:r>
          </w:p>
        </w:tc>
        <w:tc>
          <w:tcPr>
            <w:tcW w:w="6784" w:type="dxa"/>
            <w:gridSpan w:val="3"/>
            <w:vAlign w:val="center"/>
          </w:tcPr>
          <w:p w:rsidR="00663C5D" w:rsidRDefault="004B51E0">
            <w:pPr>
              <w:pStyle w:val="a0"/>
              <w:jc w:val="center"/>
              <w:rPr>
                <w:b w:val="0"/>
                <w:bCs w:val="0"/>
                <w:sz w:val="24"/>
              </w:rPr>
            </w:pPr>
            <w:r>
              <w:rPr>
                <w:rFonts w:hint="eastAsia"/>
                <w:b w:val="0"/>
                <w:bCs w:val="0"/>
                <w:sz w:val="24"/>
              </w:rPr>
              <w:t>A类建筑/B类建筑/C类建筑</w:t>
            </w:r>
          </w:p>
          <w:p w:rsidR="00663C5D" w:rsidRDefault="004B51E0">
            <w:pPr>
              <w:pStyle w:val="a0"/>
              <w:spacing w:line="240" w:lineRule="auto"/>
              <w:jc w:val="center"/>
              <w:rPr>
                <w:sz w:val="24"/>
              </w:rPr>
            </w:pPr>
            <w:r>
              <w:rPr>
                <w:rFonts w:hint="eastAsia"/>
                <w:sz w:val="24"/>
              </w:rPr>
              <w:t>（注：分类执行</w:t>
            </w:r>
            <w:r>
              <w:rPr>
                <w:sz w:val="24"/>
              </w:rPr>
              <w:t>《</w:t>
            </w:r>
            <w:r>
              <w:rPr>
                <w:rFonts w:hint="eastAsia"/>
                <w:sz w:val="24"/>
              </w:rPr>
              <w:t>既有建筑鉴定与加固通用规范》</w:t>
            </w:r>
            <w:r>
              <w:rPr>
                <w:rFonts w:cs="宋体" w:hint="eastAsia"/>
                <w:sz w:val="24"/>
              </w:rPr>
              <w:t>第</w:t>
            </w:r>
            <w:r>
              <w:rPr>
                <w:rFonts w:ascii="Times New Roman" w:hAnsi="Times New Roman"/>
                <w:sz w:val="24"/>
              </w:rPr>
              <w:t>5.1.3</w:t>
            </w:r>
            <w:r>
              <w:rPr>
                <w:rFonts w:ascii="Times New Roman" w:hAnsi="Times New Roman"/>
                <w:sz w:val="24"/>
              </w:rPr>
              <w:t>条</w:t>
            </w:r>
            <w:r>
              <w:rPr>
                <w:rFonts w:ascii="Times New Roman" w:hAnsi="Times New Roman" w:hint="eastAsia"/>
                <w:sz w:val="24"/>
              </w:rPr>
              <w:t>）</w:t>
            </w:r>
          </w:p>
        </w:tc>
      </w:tr>
      <w:tr w:rsidR="00663C5D">
        <w:tc>
          <w:tcPr>
            <w:tcW w:w="2452" w:type="dxa"/>
            <w:vAlign w:val="center"/>
          </w:tcPr>
          <w:p w:rsidR="00663C5D" w:rsidRDefault="004B51E0">
            <w:pPr>
              <w:pStyle w:val="a0"/>
              <w:jc w:val="center"/>
              <w:rPr>
                <w:b w:val="0"/>
                <w:bCs w:val="0"/>
                <w:sz w:val="24"/>
              </w:rPr>
            </w:pPr>
            <w:r>
              <w:rPr>
                <w:rFonts w:hint="eastAsia"/>
                <w:b w:val="0"/>
                <w:bCs w:val="0"/>
                <w:sz w:val="24"/>
              </w:rPr>
              <w:t>抗震措施的核查标准</w:t>
            </w:r>
          </w:p>
        </w:tc>
        <w:tc>
          <w:tcPr>
            <w:tcW w:w="6784" w:type="dxa"/>
            <w:gridSpan w:val="3"/>
            <w:vAlign w:val="center"/>
          </w:tcPr>
          <w:p w:rsidR="00663C5D" w:rsidRDefault="004B51E0">
            <w:pPr>
              <w:widowControl/>
              <w:snapToGrid w:val="0"/>
              <w:spacing w:line="240" w:lineRule="auto"/>
              <w:rPr>
                <w:sz w:val="24"/>
              </w:rPr>
            </w:pPr>
            <w:r>
              <w:rPr>
                <w:rFonts w:hint="eastAsia"/>
                <w:b/>
                <w:bCs/>
                <w:sz w:val="24"/>
              </w:rPr>
              <w:t>（注：结合房屋的修建时间，明确抗震措施核查依据的标准，不应低于原建造时的抗震设计要求。依据《建筑抗震鉴定标准》时，应明确A类建筑还是B类建筑。</w:t>
            </w:r>
            <w:r>
              <w:rPr>
                <w:rFonts w:hint="eastAsia"/>
                <w:sz w:val="24"/>
              </w:rPr>
              <w:t>）</w:t>
            </w:r>
          </w:p>
          <w:p w:rsidR="00663C5D" w:rsidRDefault="004B51E0">
            <w:pPr>
              <w:widowControl/>
              <w:snapToGrid w:val="0"/>
              <w:spacing w:line="240" w:lineRule="auto"/>
              <w:ind w:firstLineChars="300" w:firstLine="720"/>
              <w:rPr>
                <w:sz w:val="24"/>
              </w:rPr>
            </w:pPr>
            <w:r>
              <w:rPr>
                <w:rFonts w:hint="eastAsia"/>
                <w:sz w:val="24"/>
              </w:rPr>
              <w:t>示例1：在90年代之前建造的，执行标准不应低于《建筑抗震鉴定标准》GB 50023-2009的A类建筑；</w:t>
            </w:r>
          </w:p>
          <w:p w:rsidR="00663C5D" w:rsidRDefault="004B51E0">
            <w:pPr>
              <w:widowControl/>
              <w:snapToGrid w:val="0"/>
              <w:spacing w:line="240" w:lineRule="auto"/>
              <w:ind w:firstLineChars="300" w:firstLine="720"/>
              <w:rPr>
                <w:sz w:val="24"/>
              </w:rPr>
            </w:pPr>
            <w:r>
              <w:rPr>
                <w:rFonts w:hint="eastAsia"/>
                <w:sz w:val="24"/>
              </w:rPr>
              <w:t>示例2：在90年代（按当时施行的抗震设计规范系列设计）</w:t>
            </w:r>
            <w:r>
              <w:rPr>
                <w:rFonts w:ascii="Times New Roman" w:hAnsi="Times New Roman"/>
                <w:sz w:val="24"/>
              </w:rPr>
              <w:t>~</w:t>
            </w:r>
            <w:r>
              <w:rPr>
                <w:rFonts w:hint="eastAsia"/>
                <w:sz w:val="24"/>
              </w:rPr>
              <w:t>2002年1月1日建造的，执行标准不应低于《建筑抗震鉴定标准》GB 50023-2009的B类建筑；</w:t>
            </w:r>
          </w:p>
          <w:p w:rsidR="00663C5D" w:rsidRDefault="004B51E0">
            <w:pPr>
              <w:widowControl/>
              <w:snapToGrid w:val="0"/>
              <w:spacing w:line="240" w:lineRule="auto"/>
              <w:ind w:firstLineChars="300" w:firstLine="720"/>
            </w:pPr>
            <w:r>
              <w:rPr>
                <w:rFonts w:hint="eastAsia"/>
                <w:sz w:val="24"/>
              </w:rPr>
              <w:t>示例3：2002年1月1日之后建造的，执行标准不应低于原建造时的抗震设计要求。如《建筑抗震设计规范》GB 50011-2001、《建筑抗震设计规范》GB 50011-2001(2008年版）、《建筑抗震设计规范》GB 50011-2010（2016年版）；</w:t>
            </w:r>
            <w:r>
              <w:rPr>
                <w:rFonts w:ascii="Times New Roman" w:hAnsi="Times New Roman" w:hint="eastAsia"/>
                <w:szCs w:val="28"/>
              </w:rPr>
              <w:t>......</w:t>
            </w:r>
          </w:p>
        </w:tc>
      </w:tr>
      <w:tr w:rsidR="00663C5D">
        <w:tc>
          <w:tcPr>
            <w:tcW w:w="2452" w:type="dxa"/>
            <w:vAlign w:val="center"/>
          </w:tcPr>
          <w:p w:rsidR="00663C5D" w:rsidRDefault="004B51E0">
            <w:pPr>
              <w:pStyle w:val="a0"/>
              <w:jc w:val="center"/>
              <w:rPr>
                <w:b w:val="0"/>
                <w:bCs w:val="0"/>
                <w:sz w:val="24"/>
              </w:rPr>
            </w:pPr>
            <w:bookmarkStart w:id="385" w:name="_Toc21801"/>
            <w:bookmarkStart w:id="386" w:name="_Toc18808"/>
            <w:bookmarkStart w:id="387" w:name="_Toc3633"/>
            <w:r>
              <w:rPr>
                <w:rFonts w:hint="eastAsia"/>
                <w:b w:val="0"/>
                <w:bCs w:val="0"/>
                <w:sz w:val="24"/>
              </w:rPr>
              <w:t>地震作用取值</w:t>
            </w:r>
          </w:p>
        </w:tc>
        <w:tc>
          <w:tcPr>
            <w:tcW w:w="6784" w:type="dxa"/>
            <w:gridSpan w:val="3"/>
            <w:vAlign w:val="center"/>
          </w:tcPr>
          <w:p w:rsidR="00663C5D" w:rsidRDefault="004B51E0">
            <w:pPr>
              <w:pStyle w:val="a0"/>
              <w:spacing w:line="240" w:lineRule="auto"/>
              <w:jc w:val="center"/>
              <w:rPr>
                <w:b w:val="0"/>
                <w:bCs w:val="0"/>
                <w:sz w:val="24"/>
              </w:rPr>
            </w:pPr>
            <w:r>
              <w:rPr>
                <w:rFonts w:hint="eastAsia"/>
                <w:sz w:val="24"/>
              </w:rPr>
              <w:t>（注：依据</w:t>
            </w:r>
            <w:r>
              <w:rPr>
                <w:sz w:val="24"/>
              </w:rPr>
              <w:t>《</w:t>
            </w:r>
            <w:r>
              <w:rPr>
                <w:rFonts w:hint="eastAsia"/>
                <w:sz w:val="24"/>
              </w:rPr>
              <w:t>既有建筑鉴定与加固通用规范》第5.3.2条明确地震作用取值。）</w:t>
            </w:r>
          </w:p>
        </w:tc>
      </w:tr>
    </w:tbl>
    <w:p w:rsidR="00663C5D" w:rsidRDefault="004B51E0">
      <w:pPr>
        <w:pStyle w:val="1"/>
        <w:keepNext w:val="0"/>
        <w:keepLines w:val="0"/>
        <w:spacing w:line="520" w:lineRule="exact"/>
        <w:rPr>
          <w:kern w:val="2"/>
          <w:szCs w:val="32"/>
        </w:rPr>
      </w:pPr>
      <w:bookmarkStart w:id="388" w:name="_Toc6398"/>
      <w:bookmarkStart w:id="389" w:name="_Toc27621"/>
      <w:bookmarkStart w:id="390" w:name="_Toc9609"/>
      <w:bookmarkStart w:id="391" w:name="_Toc11798"/>
      <w:bookmarkStart w:id="392" w:name="_Toc21747"/>
      <w:bookmarkStart w:id="393" w:name="_Toc17566"/>
      <w:bookmarkStart w:id="394" w:name="_Toc14262"/>
      <w:r>
        <w:rPr>
          <w:rFonts w:hint="eastAsia"/>
          <w:kern w:val="2"/>
          <w:szCs w:val="32"/>
        </w:rPr>
        <w:t>2</w:t>
      </w:r>
      <w:r>
        <w:rPr>
          <w:kern w:val="2"/>
          <w:szCs w:val="32"/>
        </w:rPr>
        <w:t xml:space="preserve"> </w:t>
      </w:r>
      <w:r>
        <w:rPr>
          <w:kern w:val="2"/>
          <w:szCs w:val="32"/>
        </w:rPr>
        <w:t>抗震</w:t>
      </w:r>
      <w:r>
        <w:rPr>
          <w:rFonts w:hint="eastAsia"/>
          <w:kern w:val="2"/>
          <w:szCs w:val="32"/>
        </w:rPr>
        <w:t>鉴定</w:t>
      </w:r>
      <w:bookmarkEnd w:id="385"/>
      <w:bookmarkEnd w:id="388"/>
      <w:bookmarkEnd w:id="389"/>
      <w:bookmarkEnd w:id="390"/>
      <w:bookmarkEnd w:id="391"/>
      <w:bookmarkEnd w:id="392"/>
      <w:bookmarkEnd w:id="393"/>
      <w:bookmarkEnd w:id="394"/>
    </w:p>
    <w:p w:rsidR="00663C5D" w:rsidRDefault="004B51E0">
      <w:pPr>
        <w:pStyle w:val="2"/>
        <w:keepNext w:val="0"/>
        <w:keepLines w:val="0"/>
        <w:spacing w:line="520" w:lineRule="exact"/>
        <w:rPr>
          <w:rFonts w:ascii="Times New Roman" w:hAnsi="Times New Roman"/>
          <w:szCs w:val="30"/>
        </w:rPr>
      </w:pPr>
      <w:bookmarkStart w:id="395" w:name="_Toc17807"/>
      <w:bookmarkStart w:id="396" w:name="_Toc18337"/>
      <w:bookmarkStart w:id="397" w:name="_Toc17865"/>
      <w:bookmarkStart w:id="398" w:name="_Toc17938"/>
      <w:bookmarkStart w:id="399" w:name="_Toc13148"/>
      <w:bookmarkStart w:id="400" w:name="_Toc8508"/>
      <w:bookmarkStart w:id="401" w:name="_Toc23814"/>
      <w:bookmarkStart w:id="402" w:name="_Toc9961"/>
      <w:r>
        <w:rPr>
          <w:rFonts w:ascii="Times New Roman" w:hAnsi="Times New Roman" w:hint="eastAsia"/>
          <w:szCs w:val="30"/>
        </w:rPr>
        <w:t>2</w:t>
      </w:r>
      <w:r>
        <w:rPr>
          <w:rFonts w:ascii="Times New Roman" w:hAnsi="Times New Roman"/>
          <w:szCs w:val="30"/>
        </w:rPr>
        <w:t xml:space="preserve">.1 </w:t>
      </w:r>
      <w:r>
        <w:rPr>
          <w:rFonts w:ascii="Times New Roman" w:hAnsi="Times New Roman" w:hint="eastAsia"/>
          <w:szCs w:val="30"/>
        </w:rPr>
        <w:t>场地与</w:t>
      </w:r>
      <w:r>
        <w:rPr>
          <w:rFonts w:ascii="Times New Roman" w:hAnsi="Times New Roman"/>
          <w:szCs w:val="30"/>
        </w:rPr>
        <w:t>地基</w:t>
      </w:r>
      <w:r>
        <w:rPr>
          <w:rFonts w:ascii="Times New Roman" w:hAnsi="Times New Roman" w:hint="eastAsia"/>
          <w:szCs w:val="30"/>
        </w:rPr>
        <w:t>基础</w:t>
      </w:r>
      <w:bookmarkEnd w:id="395"/>
      <w:bookmarkEnd w:id="396"/>
      <w:bookmarkEnd w:id="397"/>
      <w:bookmarkEnd w:id="398"/>
      <w:bookmarkEnd w:id="399"/>
      <w:bookmarkEnd w:id="400"/>
      <w:bookmarkEnd w:id="401"/>
      <w:bookmarkEnd w:id="402"/>
    </w:p>
    <w:p w:rsidR="00663C5D" w:rsidRDefault="004B51E0">
      <w:pPr>
        <w:pStyle w:val="a0"/>
        <w:ind w:firstLineChars="210" w:firstLine="588"/>
        <w:rPr>
          <w:rFonts w:ascii="Times New Roman" w:hAnsi="Times New Roman"/>
          <w:b w:val="0"/>
          <w:bCs w:val="0"/>
          <w:sz w:val="28"/>
          <w:szCs w:val="28"/>
        </w:rPr>
      </w:pPr>
      <w:r>
        <w:rPr>
          <w:rFonts w:ascii="Times New Roman" w:hAnsi="Times New Roman" w:hint="eastAsia"/>
          <w:b w:val="0"/>
          <w:bCs w:val="0"/>
          <w:sz w:val="28"/>
          <w:szCs w:val="28"/>
        </w:rPr>
        <w:t>（</w:t>
      </w:r>
      <w:r>
        <w:rPr>
          <w:rFonts w:ascii="Times New Roman" w:hAnsi="Times New Roman" w:hint="eastAsia"/>
          <w:b w:val="0"/>
          <w:bCs w:val="0"/>
          <w:sz w:val="28"/>
          <w:szCs w:val="28"/>
        </w:rPr>
        <w:t>1</w:t>
      </w:r>
      <w:r>
        <w:rPr>
          <w:rFonts w:ascii="Times New Roman" w:hAnsi="Times New Roman" w:hint="eastAsia"/>
          <w:b w:val="0"/>
          <w:bCs w:val="0"/>
          <w:sz w:val="28"/>
          <w:szCs w:val="28"/>
        </w:rPr>
        <w:t>）进行</w:t>
      </w:r>
      <w:r>
        <w:rPr>
          <w:rFonts w:ascii="Times New Roman" w:hAnsi="Times New Roman"/>
          <w:b w:val="0"/>
          <w:bCs w:val="0"/>
          <w:sz w:val="28"/>
          <w:szCs w:val="28"/>
        </w:rPr>
        <w:t>房屋</w:t>
      </w:r>
      <w:r>
        <w:rPr>
          <w:rFonts w:ascii="Times New Roman" w:hAnsi="Times New Roman" w:hint="eastAsia"/>
          <w:b w:val="0"/>
          <w:bCs w:val="0"/>
          <w:sz w:val="28"/>
          <w:szCs w:val="28"/>
        </w:rPr>
        <w:t>场地对建筑影响的抗震鉴定。</w:t>
      </w:r>
    </w:p>
    <w:p w:rsidR="00663C5D" w:rsidRDefault="004B51E0">
      <w:pPr>
        <w:pStyle w:val="a0"/>
        <w:ind w:firstLineChars="210" w:firstLine="588"/>
        <w:rPr>
          <w:rFonts w:ascii="Times New Roman" w:hAnsi="Times New Roman"/>
          <w:b w:val="0"/>
          <w:bCs w:val="0"/>
          <w:sz w:val="28"/>
          <w:szCs w:val="28"/>
        </w:rPr>
      </w:pPr>
      <w:r>
        <w:rPr>
          <w:rFonts w:ascii="Times New Roman" w:hAnsi="Times New Roman" w:hint="eastAsia"/>
          <w:b w:val="0"/>
          <w:bCs w:val="0"/>
          <w:sz w:val="28"/>
          <w:szCs w:val="28"/>
        </w:rPr>
        <w:t>（</w:t>
      </w:r>
      <w:r>
        <w:rPr>
          <w:rFonts w:ascii="Times New Roman" w:hAnsi="Times New Roman" w:hint="eastAsia"/>
          <w:b w:val="0"/>
          <w:bCs w:val="0"/>
          <w:sz w:val="28"/>
          <w:szCs w:val="28"/>
        </w:rPr>
        <w:t>2</w:t>
      </w:r>
      <w:r>
        <w:rPr>
          <w:rFonts w:ascii="Times New Roman" w:hAnsi="Times New Roman" w:hint="eastAsia"/>
          <w:b w:val="0"/>
          <w:bCs w:val="0"/>
          <w:sz w:val="28"/>
          <w:szCs w:val="28"/>
        </w:rPr>
        <w:t>）对地基基础进行抗震鉴定。</w:t>
      </w:r>
    </w:p>
    <w:p w:rsidR="00663C5D" w:rsidRDefault="004B51E0">
      <w:pPr>
        <w:pStyle w:val="2"/>
        <w:keepNext w:val="0"/>
        <w:keepLines w:val="0"/>
        <w:spacing w:line="520" w:lineRule="exact"/>
        <w:rPr>
          <w:rFonts w:ascii="Times New Roman" w:hAnsi="Times New Roman"/>
          <w:szCs w:val="30"/>
        </w:rPr>
      </w:pPr>
      <w:bookmarkStart w:id="403" w:name="_Toc2861"/>
      <w:bookmarkStart w:id="404" w:name="_Toc15799"/>
      <w:bookmarkStart w:id="405" w:name="_Toc10383"/>
      <w:bookmarkStart w:id="406" w:name="_Toc14621"/>
      <w:bookmarkStart w:id="407" w:name="_Toc9344"/>
      <w:bookmarkStart w:id="408" w:name="_Toc32610"/>
      <w:bookmarkStart w:id="409" w:name="_Toc12781"/>
      <w:bookmarkStart w:id="410" w:name="_Toc23942"/>
      <w:r>
        <w:rPr>
          <w:rFonts w:ascii="Times New Roman" w:hAnsi="Times New Roman" w:hint="eastAsia"/>
          <w:szCs w:val="30"/>
        </w:rPr>
        <w:t>2</w:t>
      </w:r>
      <w:r>
        <w:rPr>
          <w:rFonts w:ascii="Times New Roman" w:hAnsi="Times New Roman"/>
          <w:szCs w:val="30"/>
        </w:rPr>
        <w:t xml:space="preserve">.2 </w:t>
      </w:r>
      <w:r>
        <w:rPr>
          <w:rFonts w:ascii="Times New Roman" w:hAnsi="Times New Roman"/>
          <w:szCs w:val="30"/>
        </w:rPr>
        <w:t>一般规定</w:t>
      </w:r>
      <w:bookmarkEnd w:id="403"/>
      <w:bookmarkEnd w:id="404"/>
      <w:bookmarkEnd w:id="405"/>
      <w:bookmarkEnd w:id="406"/>
      <w:bookmarkEnd w:id="407"/>
      <w:bookmarkEnd w:id="408"/>
      <w:bookmarkEnd w:id="409"/>
      <w:bookmarkEnd w:id="410"/>
    </w:p>
    <w:p w:rsidR="00663C5D" w:rsidRDefault="004B51E0">
      <w:pPr>
        <w:pStyle w:val="a0"/>
        <w:ind w:firstLineChars="210" w:firstLine="588"/>
        <w:rPr>
          <w:rFonts w:ascii="Times New Roman" w:hAnsi="Times New Roman"/>
          <w:b w:val="0"/>
          <w:bCs w:val="0"/>
          <w:sz w:val="28"/>
          <w:szCs w:val="28"/>
        </w:rPr>
      </w:pPr>
      <w:r>
        <w:rPr>
          <w:rFonts w:ascii="Times New Roman" w:hAnsi="Times New Roman"/>
          <w:b w:val="0"/>
          <w:bCs w:val="0"/>
          <w:sz w:val="28"/>
          <w:szCs w:val="28"/>
        </w:rPr>
        <w:lastRenderedPageBreak/>
        <w:t>依据标准要求，对抗震鉴定的一般规定项进行鉴定。</w:t>
      </w:r>
    </w:p>
    <w:p w:rsidR="00663C5D" w:rsidRDefault="004B51E0">
      <w:pPr>
        <w:pStyle w:val="2"/>
        <w:keepNext w:val="0"/>
        <w:keepLines w:val="0"/>
        <w:spacing w:line="520" w:lineRule="exact"/>
        <w:rPr>
          <w:rFonts w:ascii="Times New Roman" w:hAnsi="Times New Roman"/>
          <w:szCs w:val="30"/>
        </w:rPr>
      </w:pPr>
      <w:bookmarkStart w:id="411" w:name="_Toc4834"/>
      <w:bookmarkStart w:id="412" w:name="_Toc8639"/>
      <w:bookmarkStart w:id="413" w:name="_Toc28743"/>
      <w:bookmarkStart w:id="414" w:name="_Toc28679"/>
      <w:bookmarkStart w:id="415" w:name="_Toc19327"/>
      <w:bookmarkStart w:id="416" w:name="_Toc3416"/>
      <w:bookmarkStart w:id="417" w:name="_Toc24554"/>
      <w:bookmarkStart w:id="418" w:name="_Toc14756"/>
      <w:r>
        <w:rPr>
          <w:rFonts w:ascii="Times New Roman" w:hAnsi="Times New Roman" w:hint="eastAsia"/>
          <w:szCs w:val="30"/>
        </w:rPr>
        <w:t>2</w:t>
      </w:r>
      <w:r>
        <w:rPr>
          <w:rFonts w:ascii="Times New Roman" w:hAnsi="Times New Roman"/>
          <w:szCs w:val="30"/>
        </w:rPr>
        <w:t>.3</w:t>
      </w:r>
      <w:r>
        <w:rPr>
          <w:rFonts w:ascii="Times New Roman" w:hAnsi="Times New Roman"/>
          <w:szCs w:val="30"/>
        </w:rPr>
        <w:t>抗震措施鉴定</w:t>
      </w:r>
      <w:bookmarkEnd w:id="411"/>
      <w:r>
        <w:rPr>
          <w:rFonts w:ascii="Times New Roman" w:hAnsi="Times New Roman" w:hint="eastAsia"/>
          <w:szCs w:val="30"/>
        </w:rPr>
        <w:t>/</w:t>
      </w:r>
      <w:r>
        <w:rPr>
          <w:rFonts w:ascii="Times New Roman" w:hAnsi="Times New Roman" w:hint="eastAsia"/>
          <w:szCs w:val="30"/>
        </w:rPr>
        <w:t>第一级鉴定</w:t>
      </w:r>
      <w:bookmarkEnd w:id="412"/>
      <w:bookmarkEnd w:id="413"/>
      <w:bookmarkEnd w:id="414"/>
      <w:bookmarkEnd w:id="415"/>
      <w:bookmarkEnd w:id="416"/>
      <w:bookmarkEnd w:id="417"/>
    </w:p>
    <w:p w:rsidR="00663C5D" w:rsidRDefault="004B51E0">
      <w:pPr>
        <w:rPr>
          <w:rFonts w:cs="宋体"/>
          <w:b/>
          <w:bCs/>
          <w:sz w:val="21"/>
          <w:szCs w:val="21"/>
        </w:rPr>
      </w:pPr>
      <w:r>
        <w:rPr>
          <w:rFonts w:cs="宋体" w:hint="eastAsia"/>
          <w:b/>
          <w:bCs/>
          <w:sz w:val="21"/>
          <w:szCs w:val="21"/>
        </w:rPr>
        <w:t>（注：当为《建筑抗震鉴定标准》的A类建筑时，采用“第一级鉴定”作为本节节名。）</w:t>
      </w:r>
      <w:bookmarkEnd w:id="418"/>
    </w:p>
    <w:p w:rsidR="00663C5D" w:rsidRDefault="004B51E0">
      <w:pPr>
        <w:pStyle w:val="a0"/>
        <w:ind w:firstLineChars="210" w:firstLine="588"/>
        <w:rPr>
          <w:rFonts w:ascii="Times New Roman" w:hAnsi="Times New Roman"/>
          <w:sz w:val="21"/>
          <w:szCs w:val="21"/>
        </w:rPr>
      </w:pPr>
      <w:r>
        <w:rPr>
          <w:rFonts w:ascii="Times New Roman" w:hAnsi="Times New Roman"/>
          <w:b w:val="0"/>
          <w:bCs w:val="0"/>
          <w:sz w:val="28"/>
          <w:szCs w:val="28"/>
        </w:rPr>
        <w:t>依据标准要求，对抗震措施项进行</w:t>
      </w:r>
      <w:r>
        <w:rPr>
          <w:rFonts w:ascii="Times New Roman" w:hAnsi="Times New Roman" w:hint="eastAsia"/>
          <w:b w:val="0"/>
          <w:bCs w:val="0"/>
          <w:sz w:val="28"/>
          <w:szCs w:val="28"/>
        </w:rPr>
        <w:t>逐一</w:t>
      </w:r>
      <w:r>
        <w:rPr>
          <w:rFonts w:ascii="Times New Roman" w:hAnsi="Times New Roman"/>
          <w:b w:val="0"/>
          <w:bCs w:val="0"/>
          <w:sz w:val="28"/>
          <w:szCs w:val="28"/>
        </w:rPr>
        <w:t>鉴定。</w:t>
      </w:r>
      <w:r>
        <w:rPr>
          <w:rFonts w:cs="宋体" w:hint="eastAsia"/>
          <w:sz w:val="21"/>
          <w:szCs w:val="21"/>
        </w:rPr>
        <w:t>（注：不得挑选项目进行抗震措施核查，应按标准要求对房屋涉及的内容逐一核查，不得漏项。）</w:t>
      </w:r>
    </w:p>
    <w:p w:rsidR="00663C5D" w:rsidRDefault="004B51E0">
      <w:pPr>
        <w:pStyle w:val="2"/>
        <w:keepNext w:val="0"/>
        <w:keepLines w:val="0"/>
        <w:spacing w:line="520" w:lineRule="exact"/>
        <w:rPr>
          <w:rFonts w:ascii="Times New Roman" w:hAnsi="Times New Roman"/>
          <w:szCs w:val="30"/>
        </w:rPr>
      </w:pPr>
      <w:bookmarkStart w:id="419" w:name="_Toc107307231"/>
      <w:bookmarkStart w:id="420" w:name="_Toc8251"/>
      <w:bookmarkStart w:id="421" w:name="_Toc25807"/>
      <w:bookmarkStart w:id="422" w:name="_Toc7991"/>
      <w:bookmarkStart w:id="423" w:name="_Toc32469"/>
      <w:bookmarkStart w:id="424" w:name="_Toc9100"/>
      <w:bookmarkStart w:id="425" w:name="_Toc27670"/>
      <w:bookmarkStart w:id="426" w:name="_Toc22400"/>
      <w:bookmarkStart w:id="427" w:name="_Toc1176"/>
      <w:r>
        <w:rPr>
          <w:rFonts w:ascii="Times New Roman" w:hAnsi="Times New Roman" w:hint="eastAsia"/>
          <w:szCs w:val="30"/>
        </w:rPr>
        <w:t>2</w:t>
      </w:r>
      <w:r>
        <w:rPr>
          <w:rFonts w:ascii="Times New Roman" w:hAnsi="Times New Roman"/>
          <w:szCs w:val="30"/>
        </w:rPr>
        <w:t>.4</w:t>
      </w:r>
      <w:r>
        <w:rPr>
          <w:rFonts w:ascii="Times New Roman" w:hAnsi="Times New Roman"/>
          <w:szCs w:val="30"/>
        </w:rPr>
        <w:t>抗震</w:t>
      </w:r>
      <w:r>
        <w:rPr>
          <w:rFonts w:ascii="Times New Roman" w:hAnsi="Times New Roman" w:hint="eastAsia"/>
          <w:szCs w:val="30"/>
        </w:rPr>
        <w:t>能力</w:t>
      </w:r>
      <w:bookmarkEnd w:id="419"/>
      <w:r>
        <w:rPr>
          <w:rFonts w:ascii="Times New Roman" w:hAnsi="Times New Roman" w:hint="eastAsia"/>
          <w:szCs w:val="30"/>
        </w:rPr>
        <w:t>验算</w:t>
      </w:r>
      <w:r>
        <w:rPr>
          <w:rFonts w:ascii="Times New Roman" w:hAnsi="Times New Roman"/>
          <w:szCs w:val="30"/>
        </w:rPr>
        <w:t>项</w:t>
      </w:r>
      <w:bookmarkEnd w:id="420"/>
      <w:r>
        <w:rPr>
          <w:rFonts w:ascii="Times New Roman" w:hAnsi="Times New Roman" w:hint="eastAsia"/>
          <w:szCs w:val="30"/>
        </w:rPr>
        <w:t>/</w:t>
      </w:r>
      <w:r>
        <w:rPr>
          <w:rFonts w:ascii="Times New Roman" w:hAnsi="Times New Roman" w:hint="eastAsia"/>
          <w:szCs w:val="30"/>
        </w:rPr>
        <w:t>第二级鉴定</w:t>
      </w:r>
      <w:bookmarkEnd w:id="421"/>
      <w:bookmarkEnd w:id="422"/>
      <w:bookmarkEnd w:id="423"/>
      <w:bookmarkEnd w:id="424"/>
      <w:bookmarkEnd w:id="425"/>
      <w:bookmarkEnd w:id="426"/>
    </w:p>
    <w:p w:rsidR="00663C5D" w:rsidRDefault="004B51E0">
      <w:pPr>
        <w:rPr>
          <w:b/>
          <w:bCs/>
        </w:rPr>
      </w:pPr>
      <w:r>
        <w:rPr>
          <w:rFonts w:cs="宋体" w:hint="eastAsia"/>
          <w:b/>
          <w:bCs/>
          <w:sz w:val="21"/>
          <w:szCs w:val="21"/>
        </w:rPr>
        <w:t>（注：当为《建筑抗震鉴定标准》的A类建筑时，采用“第二级鉴定”作为本节节名；</w:t>
      </w:r>
      <w:bookmarkEnd w:id="427"/>
      <w:r>
        <w:rPr>
          <w:rFonts w:ascii="Times New Roman" w:hAnsi="Times New Roman" w:hint="eastAsia"/>
          <w:b/>
          <w:bCs/>
          <w:sz w:val="21"/>
          <w:szCs w:val="21"/>
        </w:rPr>
        <w:t>对于可不再进行第二级鉴定的</w:t>
      </w:r>
      <w:r>
        <w:rPr>
          <w:rFonts w:ascii="Times New Roman" w:hAnsi="Times New Roman" w:hint="eastAsia"/>
          <w:b/>
          <w:bCs/>
          <w:sz w:val="21"/>
          <w:szCs w:val="21"/>
        </w:rPr>
        <w:t>A</w:t>
      </w:r>
      <w:r>
        <w:rPr>
          <w:rFonts w:ascii="Times New Roman" w:hAnsi="Times New Roman" w:hint="eastAsia"/>
          <w:b/>
          <w:bCs/>
          <w:sz w:val="21"/>
          <w:szCs w:val="21"/>
        </w:rPr>
        <w:t>类建筑，本节可取消）</w:t>
      </w:r>
    </w:p>
    <w:p w:rsidR="00663C5D" w:rsidRDefault="004B51E0">
      <w:pPr>
        <w:pStyle w:val="3"/>
        <w:keepNext w:val="0"/>
        <w:keepLines w:val="0"/>
        <w:rPr>
          <w:rFonts w:ascii="Times New Roman" w:hAnsi="Times New Roman"/>
          <w:szCs w:val="30"/>
        </w:rPr>
      </w:pPr>
      <w:bookmarkStart w:id="428" w:name="_Toc13657"/>
      <w:bookmarkStart w:id="429" w:name="_Toc19597"/>
      <w:bookmarkStart w:id="430" w:name="_Toc25452"/>
      <w:bookmarkStart w:id="431" w:name="_Toc3853"/>
      <w:bookmarkStart w:id="432" w:name="_Toc107307210"/>
      <w:bookmarkStart w:id="433" w:name="_Toc1153"/>
      <w:bookmarkStart w:id="434" w:name="_Toc23301"/>
      <w:bookmarkStart w:id="435" w:name="_Toc27573"/>
      <w:bookmarkStart w:id="436" w:name="_Toc16487"/>
      <w:r>
        <w:rPr>
          <w:rFonts w:ascii="Times New Roman" w:hAnsi="Times New Roman" w:hint="eastAsia"/>
          <w:szCs w:val="30"/>
        </w:rPr>
        <w:t xml:space="preserve">2.4.1 </w:t>
      </w:r>
      <w:r>
        <w:rPr>
          <w:rFonts w:ascii="Times New Roman" w:hAnsi="Times New Roman" w:hint="eastAsia"/>
          <w:szCs w:val="30"/>
        </w:rPr>
        <w:t>验算内容</w:t>
      </w:r>
      <w:bookmarkEnd w:id="428"/>
      <w:bookmarkEnd w:id="429"/>
      <w:bookmarkEnd w:id="430"/>
      <w:bookmarkEnd w:id="431"/>
      <w:bookmarkEnd w:id="432"/>
      <w:bookmarkEnd w:id="433"/>
      <w:bookmarkEnd w:id="434"/>
      <w:bookmarkEnd w:id="435"/>
      <w:bookmarkEnd w:id="436"/>
    </w:p>
    <w:p w:rsidR="00663C5D" w:rsidRDefault="004B51E0">
      <w:pPr>
        <w:ind w:firstLine="560"/>
        <w:rPr>
          <w:rFonts w:cs="宋体"/>
          <w:bCs/>
          <w:szCs w:val="28"/>
        </w:rPr>
      </w:pPr>
      <w:bookmarkStart w:id="437" w:name="_Toc30743"/>
      <w:bookmarkStart w:id="438" w:name="_Toc18680"/>
      <w:r>
        <w:rPr>
          <w:rFonts w:cs="宋体" w:hint="eastAsia"/>
          <w:bCs/>
          <w:szCs w:val="28"/>
        </w:rPr>
        <w:t>对需要验算的内容进行描述。</w:t>
      </w:r>
    </w:p>
    <w:p w:rsidR="00663C5D" w:rsidRDefault="004B51E0">
      <w:pPr>
        <w:pStyle w:val="3"/>
        <w:keepNext w:val="0"/>
        <w:keepLines w:val="0"/>
        <w:rPr>
          <w:rFonts w:ascii="Times New Roman" w:hAnsi="Times New Roman"/>
          <w:szCs w:val="30"/>
        </w:rPr>
      </w:pPr>
      <w:bookmarkStart w:id="439" w:name="_Toc3620"/>
      <w:bookmarkStart w:id="440" w:name="_Toc28151"/>
      <w:bookmarkStart w:id="441" w:name="_Toc32430"/>
      <w:bookmarkStart w:id="442" w:name="_Toc24073"/>
      <w:bookmarkStart w:id="443" w:name="_Toc31765"/>
      <w:bookmarkStart w:id="444" w:name="_Toc29820"/>
      <w:bookmarkStart w:id="445" w:name="_Toc17582"/>
      <w:bookmarkStart w:id="446" w:name="_Toc20078"/>
      <w:r>
        <w:rPr>
          <w:rFonts w:ascii="Times New Roman" w:hAnsi="Times New Roman" w:hint="eastAsia"/>
          <w:szCs w:val="30"/>
        </w:rPr>
        <w:t>2.4.2</w:t>
      </w:r>
      <w:r>
        <w:rPr>
          <w:rFonts w:ascii="Times New Roman" w:hAnsi="Times New Roman" w:hint="eastAsia"/>
          <w:szCs w:val="30"/>
        </w:rPr>
        <w:t>验算条件</w:t>
      </w:r>
      <w:bookmarkEnd w:id="437"/>
      <w:bookmarkEnd w:id="438"/>
      <w:bookmarkEnd w:id="439"/>
      <w:bookmarkEnd w:id="440"/>
      <w:bookmarkEnd w:id="441"/>
      <w:bookmarkEnd w:id="442"/>
      <w:bookmarkEnd w:id="443"/>
      <w:bookmarkEnd w:id="444"/>
      <w:bookmarkEnd w:id="445"/>
      <w:bookmarkEnd w:id="446"/>
    </w:p>
    <w:p w:rsidR="00663C5D" w:rsidRDefault="004B51E0">
      <w:pPr>
        <w:spacing w:afterLines="50" w:after="156"/>
        <w:ind w:firstLine="561"/>
        <w:rPr>
          <w:rFonts w:cs="宋体"/>
          <w:bCs/>
          <w:szCs w:val="28"/>
        </w:rPr>
      </w:pPr>
      <w:bookmarkStart w:id="447" w:name="_Toc27649"/>
      <w:bookmarkStart w:id="448" w:name="_Toc9374"/>
      <w:r>
        <w:rPr>
          <w:rFonts w:cs="宋体" w:hint="eastAsia"/>
          <w:bCs/>
          <w:szCs w:val="28"/>
        </w:rPr>
        <w:t>根据设计图纸结合现场检查、检测结果，明确主要计算参数</w:t>
      </w:r>
      <w:r>
        <w:rPr>
          <w:rFonts w:cs="宋体" w:hint="eastAsia"/>
          <w:b/>
          <w:sz w:val="21"/>
          <w:szCs w:val="21"/>
        </w:rPr>
        <w:t>（注：包括但不限于</w:t>
      </w:r>
      <w:proofErr w:type="gramStart"/>
      <w:r>
        <w:rPr>
          <w:rFonts w:cs="宋体" w:hint="eastAsia"/>
          <w:b/>
          <w:sz w:val="21"/>
          <w:szCs w:val="21"/>
        </w:rPr>
        <w:t>恒</w:t>
      </w:r>
      <w:proofErr w:type="gramEnd"/>
      <w:r>
        <w:rPr>
          <w:rFonts w:cs="宋体" w:hint="eastAsia"/>
          <w:b/>
          <w:sz w:val="21"/>
          <w:szCs w:val="21"/>
        </w:rPr>
        <w:t>荷载、活荷载、结构布置、构件尺寸、材料强度、基本风压、地面粗糙度类别、</w:t>
      </w:r>
      <w:r>
        <w:rPr>
          <w:rFonts w:cs="宋体"/>
          <w:b/>
          <w:sz w:val="21"/>
          <w:szCs w:val="21"/>
        </w:rPr>
        <w:t>地震设防烈度</w:t>
      </w:r>
      <w:r>
        <w:rPr>
          <w:rFonts w:cs="宋体" w:hint="eastAsia"/>
          <w:b/>
          <w:sz w:val="21"/>
          <w:szCs w:val="21"/>
        </w:rPr>
        <w:t>、</w:t>
      </w:r>
      <w:r>
        <w:rPr>
          <w:rFonts w:cs="宋体"/>
          <w:b/>
          <w:sz w:val="21"/>
          <w:szCs w:val="21"/>
        </w:rPr>
        <w:t>设计基本地震加速度值</w:t>
      </w:r>
      <w:r>
        <w:rPr>
          <w:rFonts w:cs="宋体" w:hint="eastAsia"/>
          <w:b/>
          <w:sz w:val="21"/>
          <w:szCs w:val="21"/>
        </w:rPr>
        <w:t>、</w:t>
      </w:r>
      <w:proofErr w:type="gramStart"/>
      <w:r>
        <w:rPr>
          <w:rFonts w:cs="宋体" w:hint="eastAsia"/>
          <w:b/>
          <w:sz w:val="21"/>
          <w:szCs w:val="21"/>
        </w:rPr>
        <w:t>多遇地震</w:t>
      </w:r>
      <w:proofErr w:type="gramEnd"/>
      <w:r>
        <w:rPr>
          <w:rFonts w:cs="宋体" w:hint="eastAsia"/>
          <w:b/>
          <w:sz w:val="21"/>
          <w:szCs w:val="21"/>
        </w:rPr>
        <w:t>时水平地震影响系数最大值、地震分</w:t>
      </w:r>
      <w:r>
        <w:rPr>
          <w:rFonts w:cs="宋体"/>
          <w:b/>
          <w:sz w:val="21"/>
          <w:szCs w:val="21"/>
        </w:rPr>
        <w:t>组</w:t>
      </w:r>
      <w:r>
        <w:rPr>
          <w:rFonts w:cs="宋体" w:hint="eastAsia"/>
          <w:b/>
          <w:sz w:val="21"/>
          <w:szCs w:val="21"/>
        </w:rPr>
        <w:t>等</w:t>
      </w:r>
      <w:r>
        <w:rPr>
          <w:rFonts w:cs="宋体" w:hint="eastAsia"/>
          <w:bCs/>
          <w:sz w:val="21"/>
          <w:szCs w:val="21"/>
        </w:rPr>
        <w:t>）</w:t>
      </w:r>
      <w:r>
        <w:rPr>
          <w:rFonts w:cs="宋体" w:hint="eastAsia"/>
          <w:bCs/>
          <w:szCs w:val="28"/>
        </w:rPr>
        <w:t>。可参照如下表格。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1"/>
        <w:gridCol w:w="1358"/>
        <w:gridCol w:w="5687"/>
      </w:tblGrid>
      <w:tr w:rsidR="00663C5D">
        <w:trPr>
          <w:trHeight w:val="567"/>
          <w:jc w:val="center"/>
        </w:trPr>
        <w:tc>
          <w:tcPr>
            <w:tcW w:w="1811" w:type="dxa"/>
            <w:vAlign w:val="center"/>
          </w:tcPr>
          <w:p w:rsidR="00663C5D" w:rsidRDefault="004B51E0">
            <w:pPr>
              <w:pStyle w:val="a0"/>
              <w:spacing w:line="400" w:lineRule="exact"/>
              <w:jc w:val="center"/>
              <w:rPr>
                <w:b w:val="0"/>
                <w:bCs w:val="0"/>
                <w:sz w:val="24"/>
              </w:rPr>
            </w:pPr>
            <w:r>
              <w:rPr>
                <w:b w:val="0"/>
                <w:bCs w:val="0"/>
                <w:sz w:val="24"/>
              </w:rPr>
              <w:t>结构布置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vMerge w:val="restart"/>
            <w:vAlign w:val="center"/>
          </w:tcPr>
          <w:p w:rsidR="00663C5D" w:rsidRDefault="004B51E0">
            <w:pPr>
              <w:pStyle w:val="a0"/>
              <w:spacing w:line="400" w:lineRule="exact"/>
              <w:jc w:val="center"/>
              <w:rPr>
                <w:b w:val="0"/>
                <w:bCs w:val="0"/>
                <w:sz w:val="24"/>
              </w:rPr>
            </w:pPr>
            <w:r>
              <w:rPr>
                <w:b w:val="0"/>
                <w:bCs w:val="0"/>
                <w:sz w:val="24"/>
              </w:rPr>
              <w:t>楼、屋面荷载</w:t>
            </w:r>
          </w:p>
          <w:p w:rsidR="00663C5D" w:rsidRDefault="004B51E0">
            <w:pPr>
              <w:pStyle w:val="a0"/>
              <w:spacing w:line="400" w:lineRule="exact"/>
              <w:jc w:val="center"/>
              <w:rPr>
                <w:b w:val="0"/>
                <w:bCs w:val="0"/>
                <w:sz w:val="28"/>
              </w:rPr>
            </w:pPr>
            <w:r>
              <w:rPr>
                <w:b w:val="0"/>
                <w:bCs w:val="0"/>
                <w:sz w:val="24"/>
              </w:rPr>
              <w:t>标准值</w:t>
            </w:r>
          </w:p>
        </w:tc>
        <w:tc>
          <w:tcPr>
            <w:tcW w:w="1358" w:type="dxa"/>
            <w:vAlign w:val="center"/>
          </w:tcPr>
          <w:p w:rsidR="00663C5D" w:rsidRDefault="004B51E0">
            <w:pPr>
              <w:pStyle w:val="a0"/>
              <w:spacing w:line="400" w:lineRule="exact"/>
              <w:jc w:val="center"/>
              <w:rPr>
                <w:b w:val="0"/>
                <w:bCs w:val="0"/>
                <w:sz w:val="24"/>
              </w:rPr>
            </w:pPr>
            <w:proofErr w:type="gramStart"/>
            <w:r>
              <w:rPr>
                <w:b w:val="0"/>
                <w:bCs w:val="0"/>
                <w:sz w:val="24"/>
              </w:rPr>
              <w:t>恒</w:t>
            </w:r>
            <w:proofErr w:type="gramEnd"/>
            <w:r>
              <w:rPr>
                <w:b w:val="0"/>
                <w:bCs w:val="0"/>
                <w:sz w:val="24"/>
              </w:rPr>
              <w:t>荷载</w:t>
            </w:r>
          </w:p>
          <w:p w:rsidR="00663C5D" w:rsidRDefault="004B51E0">
            <w:pPr>
              <w:pStyle w:val="a0"/>
              <w:spacing w:line="400" w:lineRule="exact"/>
              <w:jc w:val="center"/>
              <w:rPr>
                <w:b w:val="0"/>
                <w:bCs w:val="0"/>
                <w:sz w:val="24"/>
              </w:rPr>
            </w:pPr>
            <w:r>
              <w:rPr>
                <w:b w:val="0"/>
                <w:bCs w:val="0"/>
                <w:sz w:val="24"/>
              </w:rPr>
              <w:t>标准值</w:t>
            </w:r>
          </w:p>
        </w:tc>
        <w:tc>
          <w:tcPr>
            <w:tcW w:w="5687" w:type="dxa"/>
            <w:vAlign w:val="center"/>
          </w:tcPr>
          <w:p w:rsidR="00663C5D" w:rsidRDefault="00663C5D">
            <w:pPr>
              <w:pStyle w:val="a0"/>
              <w:spacing w:line="400" w:lineRule="exact"/>
              <w:rPr>
                <w:b w:val="0"/>
                <w:bCs w:val="0"/>
                <w:sz w:val="24"/>
              </w:rPr>
            </w:pPr>
          </w:p>
        </w:tc>
      </w:tr>
      <w:tr w:rsidR="00663C5D">
        <w:trPr>
          <w:trHeight w:val="567"/>
          <w:jc w:val="center"/>
        </w:trPr>
        <w:tc>
          <w:tcPr>
            <w:tcW w:w="1811" w:type="dxa"/>
            <w:vMerge/>
            <w:vAlign w:val="center"/>
          </w:tcPr>
          <w:p w:rsidR="00663C5D" w:rsidRDefault="00663C5D">
            <w:pPr>
              <w:pStyle w:val="a0"/>
              <w:spacing w:line="400" w:lineRule="exact"/>
              <w:jc w:val="center"/>
              <w:rPr>
                <w:b w:val="0"/>
                <w:bCs w:val="0"/>
                <w:sz w:val="28"/>
              </w:rPr>
            </w:pPr>
          </w:p>
        </w:tc>
        <w:tc>
          <w:tcPr>
            <w:tcW w:w="1358" w:type="dxa"/>
            <w:vAlign w:val="center"/>
          </w:tcPr>
          <w:p w:rsidR="00663C5D" w:rsidRDefault="004B51E0">
            <w:pPr>
              <w:pStyle w:val="a0"/>
              <w:spacing w:line="400" w:lineRule="exact"/>
              <w:jc w:val="center"/>
              <w:rPr>
                <w:b w:val="0"/>
                <w:bCs w:val="0"/>
                <w:sz w:val="24"/>
              </w:rPr>
            </w:pPr>
            <w:r>
              <w:rPr>
                <w:b w:val="0"/>
                <w:bCs w:val="0"/>
                <w:sz w:val="24"/>
              </w:rPr>
              <w:t>活荷载</w:t>
            </w:r>
          </w:p>
          <w:p w:rsidR="00663C5D" w:rsidRDefault="004B51E0">
            <w:pPr>
              <w:pStyle w:val="a0"/>
              <w:spacing w:line="400" w:lineRule="exact"/>
              <w:jc w:val="center"/>
              <w:rPr>
                <w:b w:val="0"/>
                <w:bCs w:val="0"/>
                <w:sz w:val="28"/>
              </w:rPr>
            </w:pPr>
            <w:r>
              <w:rPr>
                <w:b w:val="0"/>
                <w:bCs w:val="0"/>
                <w:sz w:val="24"/>
              </w:rPr>
              <w:t>标准值</w:t>
            </w:r>
          </w:p>
        </w:tc>
        <w:tc>
          <w:tcPr>
            <w:tcW w:w="5687" w:type="dxa"/>
            <w:vAlign w:val="center"/>
          </w:tcPr>
          <w:p w:rsidR="00663C5D" w:rsidRDefault="00663C5D">
            <w:pPr>
              <w:spacing w:line="400" w:lineRule="exact"/>
              <w:rPr>
                <w:sz w:val="24"/>
              </w:rPr>
            </w:pPr>
          </w:p>
        </w:tc>
      </w:tr>
      <w:tr w:rsidR="00663C5D">
        <w:trPr>
          <w:trHeight w:val="567"/>
          <w:jc w:val="center"/>
        </w:trPr>
        <w:tc>
          <w:tcPr>
            <w:tcW w:w="3169" w:type="dxa"/>
            <w:gridSpan w:val="2"/>
            <w:vAlign w:val="center"/>
          </w:tcPr>
          <w:p w:rsidR="00663C5D" w:rsidRDefault="004B51E0">
            <w:pPr>
              <w:pStyle w:val="a0"/>
              <w:spacing w:line="400" w:lineRule="exact"/>
              <w:jc w:val="center"/>
              <w:rPr>
                <w:b w:val="0"/>
                <w:bCs w:val="0"/>
                <w:sz w:val="24"/>
              </w:rPr>
            </w:pPr>
            <w:r>
              <w:rPr>
                <w:rFonts w:hint="eastAsia"/>
                <w:b w:val="0"/>
                <w:bCs w:val="0"/>
                <w:sz w:val="24"/>
              </w:rPr>
              <w:t>填充墙荷载</w:t>
            </w:r>
          </w:p>
        </w:tc>
        <w:tc>
          <w:tcPr>
            <w:tcW w:w="5687" w:type="dxa"/>
            <w:vAlign w:val="center"/>
          </w:tcPr>
          <w:p w:rsidR="00663C5D" w:rsidRDefault="00663C5D">
            <w:pPr>
              <w:spacing w:line="400" w:lineRule="exact"/>
              <w:rPr>
                <w:sz w:val="24"/>
              </w:rPr>
            </w:pPr>
          </w:p>
        </w:tc>
      </w:tr>
      <w:tr w:rsidR="00663C5D">
        <w:trPr>
          <w:trHeight w:val="567"/>
          <w:jc w:val="center"/>
        </w:trPr>
        <w:tc>
          <w:tcPr>
            <w:tcW w:w="1811" w:type="dxa"/>
            <w:vAlign w:val="center"/>
          </w:tcPr>
          <w:p w:rsidR="00663C5D" w:rsidRDefault="004B51E0">
            <w:pPr>
              <w:pStyle w:val="a0"/>
              <w:spacing w:line="400" w:lineRule="exact"/>
              <w:jc w:val="center"/>
              <w:rPr>
                <w:b w:val="0"/>
                <w:bCs w:val="0"/>
                <w:sz w:val="28"/>
              </w:rPr>
            </w:pPr>
            <w:r>
              <w:rPr>
                <w:b w:val="0"/>
                <w:bCs w:val="0"/>
                <w:sz w:val="24"/>
              </w:rPr>
              <w:t>材料强度</w:t>
            </w:r>
          </w:p>
        </w:tc>
        <w:tc>
          <w:tcPr>
            <w:tcW w:w="7045" w:type="dxa"/>
            <w:gridSpan w:val="2"/>
            <w:vAlign w:val="center"/>
          </w:tcPr>
          <w:p w:rsidR="00663C5D" w:rsidRDefault="00663C5D">
            <w:pPr>
              <w:pStyle w:val="a5"/>
              <w:jc w:val="center"/>
              <w:rPr>
                <w:sz w:val="24"/>
              </w:rPr>
            </w:pPr>
          </w:p>
        </w:tc>
      </w:tr>
      <w:tr w:rsidR="00663C5D">
        <w:trPr>
          <w:trHeight w:val="567"/>
          <w:jc w:val="center"/>
        </w:trPr>
        <w:tc>
          <w:tcPr>
            <w:tcW w:w="1811" w:type="dxa"/>
          </w:tcPr>
          <w:p w:rsidR="00663C5D" w:rsidRDefault="004B51E0">
            <w:pPr>
              <w:pStyle w:val="a0"/>
              <w:spacing w:line="400" w:lineRule="exact"/>
              <w:jc w:val="center"/>
              <w:rPr>
                <w:b w:val="0"/>
                <w:bCs w:val="0"/>
                <w:sz w:val="24"/>
              </w:rPr>
            </w:pPr>
            <w:r>
              <w:rPr>
                <w:rFonts w:hint="eastAsia"/>
                <w:b w:val="0"/>
                <w:bCs w:val="0"/>
                <w:sz w:val="24"/>
              </w:rPr>
              <w:t>结构布置及填充墙布置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vAlign w:val="center"/>
          </w:tcPr>
          <w:p w:rsidR="00663C5D" w:rsidRDefault="004B51E0">
            <w:pPr>
              <w:pStyle w:val="a0"/>
              <w:spacing w:line="400" w:lineRule="exact"/>
              <w:jc w:val="center"/>
              <w:rPr>
                <w:b w:val="0"/>
                <w:bCs w:val="0"/>
                <w:sz w:val="24"/>
              </w:rPr>
            </w:pPr>
            <w:r>
              <w:rPr>
                <w:b w:val="0"/>
                <w:bCs w:val="0"/>
                <w:sz w:val="24"/>
              </w:rPr>
              <w:t>构件截面尺寸</w:t>
            </w:r>
            <w:r>
              <w:rPr>
                <w:rFonts w:hint="eastAsia"/>
                <w:b w:val="0"/>
                <w:bCs w:val="0"/>
                <w:sz w:val="24"/>
              </w:rPr>
              <w:t>及钢筋布置</w:t>
            </w:r>
          </w:p>
        </w:tc>
        <w:tc>
          <w:tcPr>
            <w:tcW w:w="7045" w:type="dxa"/>
            <w:gridSpan w:val="2"/>
            <w:vAlign w:val="center"/>
          </w:tcPr>
          <w:p w:rsidR="00663C5D" w:rsidRDefault="00663C5D">
            <w:pPr>
              <w:pStyle w:val="a0"/>
              <w:spacing w:line="400" w:lineRule="exact"/>
              <w:jc w:val="center"/>
              <w:rPr>
                <w:b w:val="0"/>
                <w:bCs w:val="0"/>
                <w:sz w:val="24"/>
              </w:rPr>
            </w:pPr>
          </w:p>
        </w:tc>
      </w:tr>
      <w:tr w:rsidR="00663C5D">
        <w:trPr>
          <w:trHeight w:val="567"/>
          <w:jc w:val="center"/>
        </w:trPr>
        <w:tc>
          <w:tcPr>
            <w:tcW w:w="1811" w:type="dxa"/>
          </w:tcPr>
          <w:p w:rsidR="00663C5D" w:rsidRDefault="004B51E0">
            <w:pPr>
              <w:pStyle w:val="a0"/>
              <w:spacing w:line="400" w:lineRule="exact"/>
              <w:jc w:val="center"/>
              <w:rPr>
                <w:b w:val="0"/>
                <w:bCs w:val="0"/>
                <w:sz w:val="24"/>
              </w:rPr>
            </w:pPr>
            <w:r>
              <w:rPr>
                <w:b w:val="0"/>
                <w:bCs w:val="0"/>
                <w:sz w:val="24"/>
              </w:rPr>
              <w:t>基本风压/地面</w:t>
            </w:r>
            <w:r>
              <w:rPr>
                <w:b w:val="0"/>
                <w:bCs w:val="0"/>
                <w:sz w:val="24"/>
              </w:rPr>
              <w:lastRenderedPageBreak/>
              <w:t>粗糙度类别</w:t>
            </w:r>
          </w:p>
        </w:tc>
        <w:tc>
          <w:tcPr>
            <w:tcW w:w="7045" w:type="dxa"/>
            <w:gridSpan w:val="2"/>
            <w:vAlign w:val="center"/>
          </w:tcPr>
          <w:p w:rsidR="00663C5D" w:rsidRDefault="00663C5D">
            <w:pPr>
              <w:pStyle w:val="a0"/>
              <w:spacing w:line="500" w:lineRule="exact"/>
              <w:jc w:val="center"/>
              <w:rPr>
                <w:b w:val="0"/>
                <w:bCs w:val="0"/>
                <w:sz w:val="24"/>
              </w:rPr>
            </w:pPr>
          </w:p>
        </w:tc>
      </w:tr>
      <w:tr w:rsidR="00663C5D">
        <w:trPr>
          <w:trHeight w:val="567"/>
          <w:jc w:val="center"/>
        </w:trPr>
        <w:tc>
          <w:tcPr>
            <w:tcW w:w="1811" w:type="dxa"/>
          </w:tcPr>
          <w:p w:rsidR="00663C5D" w:rsidRDefault="004B51E0">
            <w:pPr>
              <w:pStyle w:val="a0"/>
              <w:spacing w:line="400" w:lineRule="exact"/>
              <w:jc w:val="center"/>
              <w:rPr>
                <w:rFonts w:ascii="Times New Roman" w:hAnsi="Times New Roman"/>
                <w:b w:val="0"/>
                <w:bCs w:val="0"/>
                <w:sz w:val="24"/>
              </w:rPr>
            </w:pPr>
            <w:r>
              <w:rPr>
                <w:rFonts w:ascii="Times New Roman" w:hAnsi="Times New Roman" w:hint="eastAsia"/>
                <w:b w:val="0"/>
                <w:bCs w:val="0"/>
                <w:sz w:val="24"/>
              </w:rPr>
              <w:lastRenderedPageBreak/>
              <w:t>地基基础</w:t>
            </w:r>
          </w:p>
          <w:p w:rsidR="00663C5D" w:rsidRDefault="004B51E0">
            <w:pPr>
              <w:pStyle w:val="a0"/>
              <w:spacing w:line="400" w:lineRule="exact"/>
              <w:jc w:val="center"/>
              <w:rPr>
                <w:b w:val="0"/>
                <w:bCs w:val="0"/>
                <w:sz w:val="24"/>
              </w:rPr>
            </w:pPr>
            <w:r>
              <w:rPr>
                <w:rFonts w:ascii="Times New Roman" w:hAnsi="Times New Roman" w:hint="eastAsia"/>
                <w:b w:val="0"/>
                <w:bCs w:val="0"/>
                <w:sz w:val="24"/>
              </w:rPr>
              <w:t>相关参数</w:t>
            </w:r>
          </w:p>
        </w:tc>
        <w:tc>
          <w:tcPr>
            <w:tcW w:w="7045" w:type="dxa"/>
            <w:gridSpan w:val="2"/>
            <w:vAlign w:val="center"/>
          </w:tcPr>
          <w:p w:rsidR="00663C5D" w:rsidRDefault="004B51E0">
            <w:pPr>
              <w:pStyle w:val="a0"/>
              <w:spacing w:line="500" w:lineRule="exact"/>
              <w:jc w:val="center"/>
              <w:rPr>
                <w:b w:val="0"/>
                <w:bCs w:val="0"/>
                <w:sz w:val="24"/>
              </w:rPr>
            </w:pPr>
            <w:r>
              <w:rPr>
                <w:rFonts w:hint="eastAsia"/>
                <w:sz w:val="21"/>
                <w:szCs w:val="21"/>
              </w:rPr>
              <w:t>（注：满足相关条件可不进行地基基础抗震验算的，本行可取消。）</w:t>
            </w:r>
          </w:p>
        </w:tc>
      </w:tr>
      <w:tr w:rsidR="00663C5D">
        <w:trPr>
          <w:trHeight w:val="567"/>
          <w:jc w:val="center"/>
        </w:trPr>
        <w:tc>
          <w:tcPr>
            <w:tcW w:w="1811" w:type="dxa"/>
          </w:tcPr>
          <w:p w:rsidR="00663C5D" w:rsidRDefault="004B51E0">
            <w:pPr>
              <w:pStyle w:val="a0"/>
              <w:spacing w:line="400" w:lineRule="exact"/>
              <w:jc w:val="center"/>
              <w:rPr>
                <w:rFonts w:ascii="Times New Roman" w:hAnsi="Times New Roman"/>
                <w:b w:val="0"/>
                <w:bCs w:val="0"/>
                <w:sz w:val="24"/>
              </w:rPr>
            </w:pPr>
            <w:r>
              <w:rPr>
                <w:rFonts w:ascii="Times New Roman" w:hAnsi="Times New Roman" w:hint="eastAsia"/>
                <w:b w:val="0"/>
                <w:bCs w:val="0"/>
                <w:sz w:val="24"/>
              </w:rPr>
              <w:t>抗震能力验算相关的</w:t>
            </w:r>
            <w:r>
              <w:rPr>
                <w:rFonts w:ascii="Times New Roman" w:hAnsi="Times New Roman"/>
                <w:b w:val="0"/>
                <w:bCs w:val="0"/>
                <w:sz w:val="24"/>
              </w:rPr>
              <w:t>地震参数</w:t>
            </w:r>
          </w:p>
        </w:tc>
        <w:tc>
          <w:tcPr>
            <w:tcW w:w="7045" w:type="dxa"/>
            <w:gridSpan w:val="2"/>
            <w:vAlign w:val="center"/>
          </w:tcPr>
          <w:p w:rsidR="00663C5D" w:rsidRDefault="00663C5D">
            <w:pPr>
              <w:pStyle w:val="a0"/>
              <w:spacing w:line="500" w:lineRule="exact"/>
              <w:jc w:val="center"/>
              <w:rPr>
                <w:b w:val="0"/>
                <w:bCs w:val="0"/>
                <w:sz w:val="24"/>
              </w:rPr>
            </w:pPr>
          </w:p>
        </w:tc>
      </w:tr>
      <w:tr w:rsidR="00663C5D">
        <w:trPr>
          <w:trHeight w:val="567"/>
          <w:jc w:val="center"/>
        </w:trPr>
        <w:tc>
          <w:tcPr>
            <w:tcW w:w="1811" w:type="dxa"/>
            <w:vMerge w:val="restart"/>
            <w:vAlign w:val="center"/>
          </w:tcPr>
          <w:p w:rsidR="00663C5D" w:rsidRDefault="004B51E0">
            <w:pPr>
              <w:pStyle w:val="a0"/>
              <w:spacing w:line="500" w:lineRule="exact"/>
              <w:jc w:val="center"/>
              <w:rPr>
                <w:b w:val="0"/>
                <w:bCs w:val="0"/>
                <w:sz w:val="28"/>
              </w:rPr>
            </w:pPr>
            <w:r>
              <w:rPr>
                <w:b w:val="0"/>
                <w:bCs w:val="0"/>
                <w:sz w:val="24"/>
              </w:rPr>
              <w:t>备注</w:t>
            </w:r>
          </w:p>
        </w:tc>
        <w:tc>
          <w:tcPr>
            <w:tcW w:w="1358" w:type="dxa"/>
            <w:vAlign w:val="center"/>
          </w:tcPr>
          <w:p w:rsidR="00663C5D" w:rsidRDefault="004B51E0">
            <w:pPr>
              <w:pStyle w:val="a0"/>
              <w:spacing w:line="400" w:lineRule="exact"/>
              <w:jc w:val="center"/>
              <w:rPr>
                <w:b w:val="0"/>
                <w:bCs w:val="0"/>
                <w:sz w:val="24"/>
              </w:rPr>
            </w:pPr>
            <w:r>
              <w:rPr>
                <w:rFonts w:ascii="Times New Roman" w:hAnsi="Times New Roman" w:hint="eastAsia"/>
                <w:b w:val="0"/>
                <w:bCs w:val="0"/>
                <w:sz w:val="24"/>
              </w:rPr>
              <w:t>荷载规范有效版本</w:t>
            </w:r>
          </w:p>
        </w:tc>
        <w:tc>
          <w:tcPr>
            <w:tcW w:w="5687" w:type="dxa"/>
            <w:vAlign w:val="center"/>
          </w:tcPr>
          <w:p w:rsidR="00663C5D" w:rsidRDefault="00663C5D">
            <w:pPr>
              <w:pStyle w:val="a0"/>
              <w:spacing w:line="400" w:lineRule="exact"/>
              <w:jc w:val="left"/>
              <w:rPr>
                <w:b w:val="0"/>
                <w:bCs w:val="0"/>
              </w:rPr>
            </w:pPr>
          </w:p>
        </w:tc>
      </w:tr>
      <w:tr w:rsidR="00663C5D">
        <w:trPr>
          <w:trHeight w:val="567"/>
          <w:jc w:val="center"/>
        </w:trPr>
        <w:tc>
          <w:tcPr>
            <w:tcW w:w="1811" w:type="dxa"/>
            <w:vMerge/>
            <w:vAlign w:val="center"/>
          </w:tcPr>
          <w:p w:rsidR="00663C5D" w:rsidRDefault="00663C5D">
            <w:pPr>
              <w:pStyle w:val="a0"/>
              <w:spacing w:line="500" w:lineRule="exact"/>
              <w:jc w:val="center"/>
              <w:rPr>
                <w:b w:val="0"/>
                <w:bCs w:val="0"/>
                <w:sz w:val="24"/>
              </w:rPr>
            </w:pPr>
          </w:p>
        </w:tc>
        <w:tc>
          <w:tcPr>
            <w:tcW w:w="1358" w:type="dxa"/>
            <w:vAlign w:val="center"/>
          </w:tcPr>
          <w:p w:rsidR="00663C5D" w:rsidRDefault="004B51E0">
            <w:pPr>
              <w:pStyle w:val="a0"/>
              <w:spacing w:line="400" w:lineRule="exact"/>
              <w:jc w:val="center"/>
              <w:rPr>
                <w:b w:val="0"/>
                <w:bCs w:val="0"/>
                <w:sz w:val="24"/>
              </w:rPr>
            </w:pPr>
            <w:r>
              <w:rPr>
                <w:b w:val="0"/>
                <w:bCs w:val="0"/>
                <w:sz w:val="24"/>
              </w:rPr>
              <w:t>计算软件</w:t>
            </w:r>
          </w:p>
        </w:tc>
        <w:tc>
          <w:tcPr>
            <w:tcW w:w="5687" w:type="dxa"/>
            <w:vAlign w:val="center"/>
          </w:tcPr>
          <w:p w:rsidR="00663C5D" w:rsidRDefault="00663C5D">
            <w:pPr>
              <w:pStyle w:val="a0"/>
              <w:spacing w:line="400" w:lineRule="exact"/>
              <w:jc w:val="left"/>
              <w:rPr>
                <w:b w:val="0"/>
                <w:bCs w:val="0"/>
                <w:sz w:val="24"/>
              </w:rPr>
            </w:pPr>
          </w:p>
        </w:tc>
      </w:tr>
      <w:tr w:rsidR="00663C5D">
        <w:trPr>
          <w:trHeight w:val="567"/>
          <w:jc w:val="center"/>
        </w:trPr>
        <w:tc>
          <w:tcPr>
            <w:tcW w:w="1811" w:type="dxa"/>
            <w:vMerge/>
            <w:vAlign w:val="center"/>
          </w:tcPr>
          <w:p w:rsidR="00663C5D" w:rsidRDefault="00663C5D">
            <w:pPr>
              <w:pStyle w:val="a0"/>
              <w:spacing w:line="500" w:lineRule="exact"/>
              <w:jc w:val="center"/>
              <w:rPr>
                <w:b w:val="0"/>
                <w:bCs w:val="0"/>
                <w:sz w:val="24"/>
              </w:rPr>
            </w:pPr>
          </w:p>
        </w:tc>
        <w:tc>
          <w:tcPr>
            <w:tcW w:w="7045" w:type="dxa"/>
            <w:gridSpan w:val="2"/>
            <w:vAlign w:val="center"/>
          </w:tcPr>
          <w:p w:rsidR="00663C5D" w:rsidRDefault="00663C5D">
            <w:pPr>
              <w:pStyle w:val="a0"/>
              <w:spacing w:line="400" w:lineRule="exact"/>
              <w:jc w:val="left"/>
              <w:rPr>
                <w:b w:val="0"/>
                <w:bCs w:val="0"/>
                <w:sz w:val="24"/>
              </w:rPr>
            </w:pPr>
          </w:p>
        </w:tc>
      </w:tr>
    </w:tbl>
    <w:p w:rsidR="00663C5D" w:rsidRDefault="004B51E0">
      <w:pPr>
        <w:pStyle w:val="3"/>
        <w:keepNext w:val="0"/>
        <w:keepLines w:val="0"/>
        <w:rPr>
          <w:rFonts w:ascii="Times New Roman" w:hAnsi="Times New Roman"/>
          <w:szCs w:val="30"/>
        </w:rPr>
      </w:pPr>
      <w:bookmarkStart w:id="449" w:name="_Toc17739"/>
      <w:bookmarkStart w:id="450" w:name="_Toc1628"/>
      <w:bookmarkStart w:id="451" w:name="_Toc20992"/>
      <w:bookmarkStart w:id="452" w:name="_Toc18881"/>
      <w:bookmarkStart w:id="453" w:name="_Toc16681"/>
      <w:bookmarkStart w:id="454" w:name="_Toc3319"/>
      <w:bookmarkStart w:id="455" w:name="_Toc1349"/>
      <w:bookmarkStart w:id="456" w:name="_Toc10001"/>
      <w:r>
        <w:rPr>
          <w:rFonts w:ascii="Times New Roman" w:hAnsi="Times New Roman" w:hint="eastAsia"/>
          <w:szCs w:val="30"/>
        </w:rPr>
        <w:t xml:space="preserve">2.4.3 </w:t>
      </w:r>
      <w:r>
        <w:rPr>
          <w:rFonts w:ascii="Times New Roman" w:hAnsi="Times New Roman" w:hint="eastAsia"/>
          <w:szCs w:val="30"/>
        </w:rPr>
        <w:t>验算结果</w:t>
      </w:r>
      <w:bookmarkEnd w:id="447"/>
      <w:bookmarkEnd w:id="448"/>
      <w:bookmarkEnd w:id="449"/>
      <w:bookmarkEnd w:id="450"/>
      <w:bookmarkEnd w:id="451"/>
      <w:bookmarkEnd w:id="452"/>
      <w:bookmarkEnd w:id="453"/>
      <w:bookmarkEnd w:id="454"/>
      <w:bookmarkEnd w:id="455"/>
      <w:bookmarkEnd w:id="456"/>
    </w:p>
    <w:p w:rsidR="00663C5D" w:rsidRDefault="004B51E0">
      <w:pPr>
        <w:ind w:firstLine="560"/>
        <w:rPr>
          <w:rFonts w:ascii="Times New Roman" w:hAnsi="Times New Roman"/>
          <w:b/>
          <w:szCs w:val="28"/>
        </w:rPr>
      </w:pPr>
      <w:bookmarkStart w:id="457" w:name="_Toc32517"/>
      <w:r>
        <w:rPr>
          <w:rFonts w:ascii="Times New Roman" w:hAnsi="Times New Roman" w:hint="eastAsia"/>
          <w:szCs w:val="28"/>
        </w:rPr>
        <w:t>（</w:t>
      </w:r>
      <w:r>
        <w:rPr>
          <w:rFonts w:ascii="Times New Roman" w:hAnsi="Times New Roman" w:hint="eastAsia"/>
          <w:szCs w:val="28"/>
        </w:rPr>
        <w:t>1</w:t>
      </w:r>
      <w:r>
        <w:rPr>
          <w:rFonts w:ascii="Times New Roman" w:hAnsi="Times New Roman" w:hint="eastAsia"/>
          <w:szCs w:val="28"/>
        </w:rPr>
        <w:t>）</w:t>
      </w:r>
      <w:r>
        <w:rPr>
          <w:rFonts w:cs="宋体" w:hint="eastAsia"/>
          <w:bCs/>
          <w:szCs w:val="28"/>
        </w:rPr>
        <w:t>地基基础验算结果</w:t>
      </w:r>
      <w:r>
        <w:rPr>
          <w:rFonts w:cs="宋体" w:hint="eastAsia"/>
          <w:b/>
          <w:sz w:val="21"/>
          <w:szCs w:val="21"/>
        </w:rPr>
        <w:t>（注：满足相关条件可不进行地基基础抗震验算的，本条可取消）</w:t>
      </w:r>
      <w:r>
        <w:rPr>
          <w:rFonts w:ascii="Times New Roman" w:hAnsi="Times New Roman" w:hint="eastAsia"/>
          <w:b/>
          <w:szCs w:val="28"/>
        </w:rPr>
        <w:t>。</w:t>
      </w:r>
      <w:bookmarkEnd w:id="457"/>
    </w:p>
    <w:p w:rsidR="00663C5D" w:rsidRDefault="004B51E0">
      <w:pPr>
        <w:ind w:firstLineChars="200" w:firstLine="560"/>
      </w:pPr>
      <w:r>
        <w:rPr>
          <w:rFonts w:ascii="Times New Roman" w:hAnsi="Times New Roman" w:hint="eastAsia"/>
          <w:szCs w:val="28"/>
        </w:rPr>
        <w:t>（</w:t>
      </w:r>
      <w:r>
        <w:rPr>
          <w:rFonts w:ascii="Times New Roman" w:hAnsi="Times New Roman" w:hint="eastAsia"/>
          <w:szCs w:val="28"/>
        </w:rPr>
        <w:t>2</w:t>
      </w:r>
      <w:r>
        <w:rPr>
          <w:rFonts w:ascii="Times New Roman" w:hAnsi="Times New Roman" w:hint="eastAsia"/>
          <w:szCs w:val="28"/>
        </w:rPr>
        <w:t>）</w:t>
      </w:r>
      <w:r>
        <w:rPr>
          <w:rFonts w:cs="宋体" w:hint="eastAsia"/>
          <w:bCs/>
          <w:szCs w:val="28"/>
        </w:rPr>
        <w:t>上部承重结构验算结果</w:t>
      </w:r>
      <w:r>
        <w:rPr>
          <w:rFonts w:cs="宋体" w:hint="eastAsia"/>
          <w:b/>
          <w:sz w:val="21"/>
          <w:szCs w:val="21"/>
        </w:rPr>
        <w:t>（注：按相关标准要求，给出如框架柱、框架梁、剪力墙及抗震变形等相关结果）</w:t>
      </w:r>
      <w:r>
        <w:rPr>
          <w:rFonts w:cs="宋体" w:hint="eastAsia"/>
          <w:bCs/>
          <w:szCs w:val="28"/>
        </w:rPr>
        <w:t>。</w:t>
      </w:r>
    </w:p>
    <w:p w:rsidR="00663C5D" w:rsidRDefault="004B51E0">
      <w:pPr>
        <w:pStyle w:val="1"/>
        <w:keepNext w:val="0"/>
        <w:keepLines w:val="0"/>
        <w:spacing w:line="520" w:lineRule="exact"/>
        <w:rPr>
          <w:rFonts w:ascii="黑体" w:hAnsi="黑体"/>
          <w:kern w:val="2"/>
          <w:szCs w:val="32"/>
        </w:rPr>
      </w:pPr>
      <w:bookmarkStart w:id="458" w:name="_Toc10333"/>
      <w:bookmarkStart w:id="459" w:name="_Toc14909"/>
      <w:bookmarkStart w:id="460" w:name="_Toc13494"/>
      <w:bookmarkStart w:id="461" w:name="_Toc31768"/>
      <w:bookmarkStart w:id="462" w:name="_Toc29604"/>
      <w:bookmarkStart w:id="463" w:name="_Toc14551"/>
      <w:bookmarkStart w:id="464" w:name="_Toc8582"/>
      <w:bookmarkStart w:id="465" w:name="_Toc7893"/>
      <w:bookmarkEnd w:id="386"/>
      <w:bookmarkEnd w:id="387"/>
      <w:r>
        <w:rPr>
          <w:rFonts w:ascii="黑体" w:hAnsi="黑体" w:hint="eastAsia"/>
          <w:kern w:val="2"/>
          <w:szCs w:val="32"/>
        </w:rPr>
        <w:t>3抗震鉴定结论</w:t>
      </w:r>
      <w:bookmarkEnd w:id="458"/>
      <w:bookmarkEnd w:id="459"/>
      <w:bookmarkEnd w:id="460"/>
      <w:bookmarkEnd w:id="461"/>
      <w:bookmarkEnd w:id="462"/>
      <w:bookmarkEnd w:id="463"/>
      <w:bookmarkEnd w:id="464"/>
      <w:bookmarkEnd w:id="465"/>
    </w:p>
    <w:p w:rsidR="00663C5D" w:rsidRDefault="004B51E0">
      <w:pPr>
        <w:pStyle w:val="a0"/>
        <w:ind w:firstLineChars="200" w:firstLine="560"/>
        <w:rPr>
          <w:rFonts w:ascii="Times New Roman" w:hAnsi="Times New Roman"/>
          <w:b w:val="0"/>
          <w:bCs w:val="0"/>
          <w:sz w:val="28"/>
          <w:szCs w:val="20"/>
        </w:rPr>
      </w:pPr>
      <w:r>
        <w:rPr>
          <w:rFonts w:ascii="Times New Roman" w:hAnsi="Times New Roman" w:hint="eastAsia"/>
          <w:b w:val="0"/>
          <w:bCs w:val="0"/>
          <w:sz w:val="28"/>
          <w:szCs w:val="20"/>
        </w:rPr>
        <w:t>综合</w:t>
      </w:r>
      <w:r>
        <w:rPr>
          <w:rFonts w:ascii="Times New Roman" w:hAnsi="Times New Roman"/>
          <w:b w:val="0"/>
          <w:bCs w:val="0"/>
          <w:sz w:val="28"/>
          <w:szCs w:val="20"/>
        </w:rPr>
        <w:t>该房屋</w:t>
      </w:r>
      <w:r>
        <w:rPr>
          <w:rFonts w:ascii="Times New Roman" w:hAnsi="Times New Roman" w:hint="eastAsia"/>
          <w:b w:val="0"/>
          <w:bCs w:val="0"/>
          <w:sz w:val="28"/>
          <w:szCs w:val="20"/>
        </w:rPr>
        <w:t>地基基础、</w:t>
      </w:r>
      <w:r>
        <w:rPr>
          <w:rFonts w:ascii="Times New Roman" w:hAnsi="Times New Roman"/>
          <w:b w:val="0"/>
          <w:bCs w:val="0"/>
          <w:sz w:val="28"/>
          <w:szCs w:val="20"/>
        </w:rPr>
        <w:t>一般规定、抗震措施</w:t>
      </w:r>
      <w:r>
        <w:rPr>
          <w:rFonts w:ascii="Times New Roman" w:hAnsi="Times New Roman" w:hint="eastAsia"/>
          <w:b w:val="0"/>
          <w:bCs w:val="0"/>
          <w:sz w:val="28"/>
          <w:szCs w:val="20"/>
        </w:rPr>
        <w:t>（第一级鉴定）</w:t>
      </w:r>
      <w:r>
        <w:rPr>
          <w:rFonts w:ascii="Times New Roman" w:hAnsi="Times New Roman"/>
          <w:b w:val="0"/>
          <w:bCs w:val="0"/>
          <w:sz w:val="28"/>
          <w:szCs w:val="20"/>
        </w:rPr>
        <w:t>及抗震</w:t>
      </w:r>
      <w:r>
        <w:rPr>
          <w:rFonts w:ascii="Times New Roman" w:hAnsi="Times New Roman" w:hint="eastAsia"/>
          <w:b w:val="0"/>
          <w:bCs w:val="0"/>
          <w:sz w:val="28"/>
          <w:szCs w:val="20"/>
        </w:rPr>
        <w:t>能力验算（第二级鉴定）结果，对该房屋的</w:t>
      </w:r>
      <w:r>
        <w:rPr>
          <w:rFonts w:ascii="Times New Roman" w:hAnsi="Times New Roman"/>
          <w:b w:val="0"/>
          <w:bCs w:val="0"/>
          <w:sz w:val="28"/>
          <w:szCs w:val="20"/>
        </w:rPr>
        <w:t>综合抗震能力</w:t>
      </w:r>
      <w:r>
        <w:rPr>
          <w:rFonts w:ascii="Times New Roman" w:hAnsi="Times New Roman" w:hint="eastAsia"/>
          <w:b w:val="0"/>
          <w:bCs w:val="0"/>
          <w:sz w:val="28"/>
          <w:szCs w:val="20"/>
        </w:rPr>
        <w:t>进行评价。</w:t>
      </w:r>
    </w:p>
    <w:p w:rsidR="00663C5D" w:rsidRDefault="004B51E0">
      <w:pPr>
        <w:pStyle w:val="1"/>
        <w:keepNext w:val="0"/>
        <w:keepLines w:val="0"/>
        <w:spacing w:line="520" w:lineRule="exact"/>
        <w:rPr>
          <w:rFonts w:ascii="黑体" w:hAnsi="黑体"/>
          <w:kern w:val="2"/>
          <w:szCs w:val="32"/>
        </w:rPr>
      </w:pPr>
      <w:bookmarkStart w:id="466" w:name="_Toc13113"/>
      <w:bookmarkStart w:id="467" w:name="_Toc31948"/>
      <w:bookmarkStart w:id="468" w:name="_Toc11500"/>
      <w:bookmarkStart w:id="469" w:name="_Toc20345"/>
      <w:bookmarkStart w:id="470" w:name="_Toc25987"/>
      <w:bookmarkStart w:id="471" w:name="_Toc32345"/>
      <w:bookmarkStart w:id="472" w:name="_Toc20694"/>
      <w:bookmarkStart w:id="473" w:name="_Toc20669"/>
      <w:r>
        <w:rPr>
          <w:rFonts w:ascii="黑体" w:hAnsi="黑体" w:hint="eastAsia"/>
          <w:kern w:val="2"/>
          <w:szCs w:val="32"/>
        </w:rPr>
        <w:t>4 建议</w:t>
      </w:r>
      <w:bookmarkEnd w:id="466"/>
      <w:bookmarkEnd w:id="467"/>
      <w:bookmarkEnd w:id="468"/>
      <w:bookmarkEnd w:id="469"/>
      <w:bookmarkEnd w:id="470"/>
      <w:bookmarkEnd w:id="471"/>
      <w:bookmarkEnd w:id="472"/>
      <w:bookmarkEnd w:id="473"/>
    </w:p>
    <w:p w:rsidR="00663C5D" w:rsidRDefault="004B51E0">
      <w:pPr>
        <w:spacing w:line="500" w:lineRule="exact"/>
        <w:ind w:firstLineChars="200" w:firstLine="560"/>
        <w:rPr>
          <w:rFonts w:cs="宋体"/>
          <w:szCs w:val="28"/>
        </w:rPr>
      </w:pPr>
      <w:r>
        <w:rPr>
          <w:rFonts w:cs="宋体" w:hint="eastAsia"/>
          <w:szCs w:val="28"/>
        </w:rPr>
        <w:t>（1）对抗震鉴定中主要不满足要求的结构构件或部位，应根据问题的类别逐类给出合理化建议。</w:t>
      </w:r>
    </w:p>
    <w:p w:rsidR="00663C5D" w:rsidRDefault="004B51E0">
      <w:pPr>
        <w:spacing w:line="500" w:lineRule="exact"/>
        <w:ind w:firstLineChars="200" w:firstLine="560"/>
        <w:rPr>
          <w:rFonts w:cs="宋体"/>
          <w:b/>
          <w:bCs/>
          <w:szCs w:val="28"/>
        </w:rPr>
      </w:pPr>
      <w:r>
        <w:rPr>
          <w:rFonts w:cs="宋体" w:hint="eastAsia"/>
          <w:szCs w:val="28"/>
        </w:rPr>
        <w:t>（2）其他建议。</w:t>
      </w:r>
      <w:r>
        <w:rPr>
          <w:rFonts w:cs="宋体" w:hint="eastAsia"/>
          <w:b/>
          <w:bCs/>
          <w:sz w:val="21"/>
          <w:szCs w:val="21"/>
        </w:rPr>
        <w:t>（注：包括但不限于如本次现场检查或鉴定等未能开展但对结构抗震性很重要的补充工作，加固设计前需要补充检查或验算等工作均应给出具体建议。）</w:t>
      </w:r>
    </w:p>
    <w:p w:rsidR="00663C5D" w:rsidRDefault="004B51E0">
      <w:pPr>
        <w:spacing w:line="500" w:lineRule="exact"/>
        <w:rPr>
          <w:rFonts w:ascii="Times New Roman" w:hAnsi="Times New Roman"/>
          <w:szCs w:val="28"/>
        </w:rPr>
      </w:pPr>
      <w:r>
        <w:rPr>
          <w:rFonts w:ascii="Times New Roman" w:hAnsi="Times New Roman" w:hint="eastAsia"/>
          <w:szCs w:val="28"/>
        </w:rPr>
        <w:br w:type="page"/>
      </w:r>
    </w:p>
    <w:p w:rsidR="00663C5D" w:rsidRDefault="004B51E0">
      <w:pPr>
        <w:pStyle w:val="1"/>
        <w:jc w:val="center"/>
      </w:pPr>
      <w:bookmarkStart w:id="474" w:name="_Toc17527"/>
      <w:bookmarkStart w:id="475" w:name="_Toc10182"/>
      <w:bookmarkStart w:id="476" w:name="_Toc20168"/>
      <w:bookmarkStart w:id="477" w:name="_Toc12970"/>
      <w:bookmarkStart w:id="478" w:name="_Toc12498"/>
      <w:bookmarkStart w:id="479" w:name="_Toc4446"/>
      <w:bookmarkStart w:id="480" w:name="_Toc24158"/>
      <w:bookmarkStart w:id="481" w:name="_Toc13118"/>
      <w:r>
        <w:rPr>
          <w:rFonts w:hint="eastAsia"/>
        </w:rPr>
        <w:lastRenderedPageBreak/>
        <w:t>第四部分：鉴定结论及建议汇总</w:t>
      </w:r>
      <w:bookmarkEnd w:id="474"/>
      <w:bookmarkEnd w:id="475"/>
      <w:bookmarkEnd w:id="476"/>
      <w:bookmarkEnd w:id="477"/>
      <w:bookmarkEnd w:id="478"/>
      <w:bookmarkEnd w:id="479"/>
      <w:bookmarkEnd w:id="480"/>
      <w:bookmarkEnd w:id="481"/>
    </w:p>
    <w:p w:rsidR="00663C5D" w:rsidRDefault="004B51E0">
      <w:pPr>
        <w:pStyle w:val="1"/>
        <w:keepNext w:val="0"/>
        <w:keepLines w:val="0"/>
        <w:spacing w:line="520" w:lineRule="exact"/>
        <w:rPr>
          <w:rFonts w:ascii="黑体" w:hAnsi="黑体"/>
          <w:kern w:val="2"/>
          <w:szCs w:val="32"/>
        </w:rPr>
      </w:pPr>
      <w:bookmarkStart w:id="482" w:name="_Toc13756"/>
      <w:bookmarkStart w:id="483" w:name="_Toc9850"/>
      <w:bookmarkStart w:id="484" w:name="_Toc29516"/>
      <w:bookmarkStart w:id="485" w:name="_Toc13714"/>
      <w:bookmarkStart w:id="486" w:name="_Toc13846"/>
      <w:bookmarkStart w:id="487" w:name="_Toc17062"/>
      <w:bookmarkStart w:id="488" w:name="_Toc5385"/>
      <w:bookmarkStart w:id="489" w:name="_Toc25198"/>
      <w:r>
        <w:rPr>
          <w:rFonts w:ascii="黑体" w:hAnsi="黑体" w:hint="eastAsia"/>
          <w:kern w:val="2"/>
          <w:szCs w:val="32"/>
        </w:rPr>
        <w:t>1 鉴定结论汇总</w:t>
      </w:r>
      <w:bookmarkEnd w:id="482"/>
      <w:bookmarkEnd w:id="483"/>
      <w:bookmarkEnd w:id="484"/>
      <w:bookmarkEnd w:id="485"/>
      <w:bookmarkEnd w:id="486"/>
      <w:bookmarkEnd w:id="487"/>
      <w:bookmarkEnd w:id="488"/>
      <w:bookmarkEnd w:id="489"/>
    </w:p>
    <w:p w:rsidR="00663C5D" w:rsidRDefault="004B51E0">
      <w:pPr>
        <w:ind w:firstLineChars="200" w:firstLine="560"/>
        <w:rPr>
          <w:szCs w:val="20"/>
        </w:rPr>
      </w:pPr>
      <w:r>
        <w:rPr>
          <w:rFonts w:hint="eastAsia"/>
          <w:szCs w:val="20"/>
        </w:rPr>
        <w:t>经对xxx房</w:t>
      </w:r>
      <w:r>
        <w:rPr>
          <w:rFonts w:cs="宋体" w:hint="eastAsia"/>
          <w:bCs/>
          <w:spacing w:val="-8"/>
          <w:szCs w:val="28"/>
        </w:rPr>
        <w:t>屋结构</w:t>
      </w:r>
      <w:r>
        <w:rPr>
          <w:rFonts w:hint="eastAsia"/>
          <w:szCs w:val="20"/>
        </w:rPr>
        <w:t>进行安全性鉴定和抗震鉴定，鉴定结论如下：</w:t>
      </w:r>
    </w:p>
    <w:p w:rsidR="00663C5D" w:rsidRDefault="004B51E0">
      <w:pPr>
        <w:ind w:firstLine="560"/>
        <w:rPr>
          <w:szCs w:val="22"/>
        </w:rPr>
      </w:pPr>
      <w:r>
        <w:rPr>
          <w:rFonts w:hint="eastAsia"/>
          <w:szCs w:val="20"/>
        </w:rPr>
        <w:t>（1）</w:t>
      </w:r>
      <w:r>
        <w:rPr>
          <w:rFonts w:cs="宋体" w:hint="eastAsia"/>
          <w:szCs w:val="28"/>
        </w:rPr>
        <w:t>安全性鉴定的结论</w:t>
      </w:r>
      <w:r>
        <w:rPr>
          <w:rFonts w:hint="eastAsia"/>
          <w:szCs w:val="22"/>
        </w:rPr>
        <w:t>。</w:t>
      </w:r>
    </w:p>
    <w:p w:rsidR="00663C5D" w:rsidRDefault="004B51E0">
      <w:pPr>
        <w:ind w:firstLine="560"/>
        <w:rPr>
          <w:rFonts w:ascii="Times New Roman" w:hAnsi="Times New Roman"/>
          <w:szCs w:val="20"/>
        </w:rPr>
      </w:pPr>
      <w:r>
        <w:rPr>
          <w:rFonts w:hint="eastAsia"/>
          <w:szCs w:val="20"/>
        </w:rPr>
        <w:t>（2）抗震鉴定的结论</w:t>
      </w:r>
      <w:r>
        <w:rPr>
          <w:rFonts w:hint="eastAsia"/>
          <w:szCs w:val="22"/>
        </w:rPr>
        <w:t>。</w:t>
      </w:r>
    </w:p>
    <w:p w:rsidR="00663C5D" w:rsidRDefault="004B51E0">
      <w:pPr>
        <w:pStyle w:val="1"/>
        <w:keepNext w:val="0"/>
        <w:keepLines w:val="0"/>
        <w:spacing w:line="520" w:lineRule="exact"/>
        <w:rPr>
          <w:rFonts w:ascii="黑体" w:hAnsi="黑体"/>
          <w:kern w:val="2"/>
          <w:szCs w:val="32"/>
        </w:rPr>
      </w:pPr>
      <w:bookmarkStart w:id="490" w:name="_Toc25290"/>
      <w:bookmarkStart w:id="491" w:name="_Toc13427"/>
      <w:bookmarkStart w:id="492" w:name="_Toc2958"/>
      <w:bookmarkStart w:id="493" w:name="_Toc21199"/>
      <w:bookmarkStart w:id="494" w:name="_Toc32454"/>
      <w:bookmarkStart w:id="495" w:name="_Toc22806"/>
      <w:bookmarkStart w:id="496" w:name="_Toc15067"/>
      <w:bookmarkStart w:id="497" w:name="_Toc8374"/>
      <w:r>
        <w:rPr>
          <w:rFonts w:ascii="黑体" w:hAnsi="黑体" w:hint="eastAsia"/>
          <w:kern w:val="2"/>
          <w:szCs w:val="32"/>
        </w:rPr>
        <w:t>2 建议汇总</w:t>
      </w:r>
      <w:bookmarkEnd w:id="490"/>
      <w:bookmarkEnd w:id="491"/>
      <w:bookmarkEnd w:id="492"/>
      <w:bookmarkEnd w:id="493"/>
      <w:bookmarkEnd w:id="494"/>
      <w:bookmarkEnd w:id="495"/>
      <w:bookmarkEnd w:id="496"/>
      <w:bookmarkEnd w:id="497"/>
    </w:p>
    <w:p w:rsidR="00663C5D" w:rsidRDefault="004B51E0">
      <w:pPr>
        <w:ind w:firstLineChars="200" w:firstLine="560"/>
        <w:rPr>
          <w:szCs w:val="20"/>
        </w:rPr>
      </w:pPr>
      <w:r>
        <w:rPr>
          <w:rFonts w:hint="eastAsia"/>
          <w:szCs w:val="20"/>
        </w:rPr>
        <w:t>经对xxx房</w:t>
      </w:r>
      <w:r>
        <w:rPr>
          <w:rFonts w:cs="宋体" w:hint="eastAsia"/>
          <w:bCs/>
          <w:spacing w:val="-8"/>
          <w:szCs w:val="28"/>
        </w:rPr>
        <w:t>屋结构</w:t>
      </w:r>
      <w:r>
        <w:rPr>
          <w:rFonts w:hint="eastAsia"/>
          <w:szCs w:val="20"/>
        </w:rPr>
        <w:t>进行安全性鉴定和抗震鉴定，建议如下：</w:t>
      </w:r>
    </w:p>
    <w:p w:rsidR="00663C5D" w:rsidRDefault="004B51E0">
      <w:pPr>
        <w:ind w:firstLine="560"/>
        <w:rPr>
          <w:szCs w:val="22"/>
        </w:rPr>
      </w:pPr>
      <w:r>
        <w:rPr>
          <w:rFonts w:hint="eastAsia"/>
          <w:szCs w:val="20"/>
        </w:rPr>
        <w:t>（1）</w:t>
      </w:r>
      <w:r>
        <w:rPr>
          <w:rFonts w:cs="宋体" w:hint="eastAsia"/>
          <w:szCs w:val="28"/>
        </w:rPr>
        <w:t>安全性鉴定的建议</w:t>
      </w:r>
      <w:r>
        <w:rPr>
          <w:rFonts w:hint="eastAsia"/>
          <w:szCs w:val="22"/>
        </w:rPr>
        <w:t>。</w:t>
      </w:r>
    </w:p>
    <w:p w:rsidR="00663C5D" w:rsidRDefault="004B51E0">
      <w:pPr>
        <w:ind w:firstLine="560"/>
        <w:rPr>
          <w:rFonts w:ascii="Times New Roman" w:hAnsi="Times New Roman"/>
          <w:szCs w:val="20"/>
        </w:rPr>
      </w:pPr>
      <w:r>
        <w:rPr>
          <w:rFonts w:hint="eastAsia"/>
          <w:szCs w:val="20"/>
        </w:rPr>
        <w:t>（2）抗震鉴定的建议</w:t>
      </w:r>
      <w:r>
        <w:rPr>
          <w:rFonts w:hint="eastAsia"/>
          <w:szCs w:val="22"/>
        </w:rPr>
        <w:t>。</w:t>
      </w:r>
    </w:p>
    <w:p w:rsidR="00663C5D" w:rsidRDefault="004B51E0">
      <w:pPr>
        <w:ind w:firstLineChars="200" w:firstLine="422"/>
        <w:rPr>
          <w:b/>
          <w:bCs/>
          <w:szCs w:val="20"/>
        </w:rPr>
      </w:pPr>
      <w:r>
        <w:rPr>
          <w:rFonts w:hint="eastAsia"/>
          <w:b/>
          <w:bCs/>
          <w:sz w:val="21"/>
          <w:szCs w:val="21"/>
        </w:rPr>
        <w:t>（注：建议中重复的内容应合并。）</w:t>
      </w:r>
    </w:p>
    <w:p w:rsidR="00663C5D" w:rsidRDefault="00663C5D">
      <w:pPr>
        <w:pStyle w:val="a0"/>
        <w:rPr>
          <w:szCs w:val="20"/>
        </w:rPr>
      </w:pPr>
    </w:p>
    <w:p w:rsidR="00663C5D" w:rsidRDefault="00663C5D">
      <w:pPr>
        <w:rPr>
          <w:szCs w:val="20"/>
        </w:rPr>
      </w:pPr>
    </w:p>
    <w:p w:rsidR="00663C5D" w:rsidRDefault="00663C5D">
      <w:pPr>
        <w:pStyle w:val="a0"/>
      </w:pPr>
    </w:p>
    <w:p w:rsidR="00663C5D" w:rsidRDefault="004B51E0">
      <w:pPr>
        <w:jc w:val="right"/>
        <w:rPr>
          <w:rFonts w:eastAsia="黑体"/>
          <w:szCs w:val="28"/>
        </w:rPr>
      </w:pPr>
      <w:r>
        <w:rPr>
          <w:rFonts w:eastAsia="黑体" w:hint="eastAsia"/>
          <w:szCs w:val="28"/>
        </w:rPr>
        <w:t>****</w:t>
      </w:r>
      <w:r>
        <w:rPr>
          <w:rFonts w:eastAsia="黑体" w:hint="eastAsia"/>
          <w:szCs w:val="28"/>
        </w:rPr>
        <w:t>鉴定机构</w:t>
      </w:r>
    </w:p>
    <w:p w:rsidR="00663C5D" w:rsidRDefault="004B51E0">
      <w:pPr>
        <w:ind w:firstLineChars="200" w:firstLine="560"/>
        <w:jc w:val="right"/>
        <w:rPr>
          <w:szCs w:val="20"/>
        </w:rPr>
      </w:pPr>
      <w:r>
        <w:rPr>
          <w:rFonts w:eastAsia="黑体" w:hint="eastAsia"/>
          <w:szCs w:val="28"/>
        </w:rPr>
        <w:t>****</w:t>
      </w:r>
      <w:r>
        <w:rPr>
          <w:rFonts w:eastAsia="黑体"/>
          <w:szCs w:val="28"/>
        </w:rPr>
        <w:t>年</w:t>
      </w:r>
      <w:r>
        <w:rPr>
          <w:rFonts w:eastAsia="黑体" w:hint="eastAsia"/>
          <w:szCs w:val="28"/>
        </w:rPr>
        <w:t>**</w:t>
      </w:r>
      <w:r>
        <w:rPr>
          <w:rFonts w:eastAsia="黑体"/>
          <w:szCs w:val="28"/>
        </w:rPr>
        <w:t>月</w:t>
      </w:r>
      <w:r>
        <w:rPr>
          <w:rFonts w:eastAsia="黑体" w:hint="eastAsia"/>
          <w:szCs w:val="28"/>
        </w:rPr>
        <w:t>**</w:t>
      </w:r>
      <w:r>
        <w:rPr>
          <w:rFonts w:eastAsia="黑体"/>
          <w:szCs w:val="28"/>
        </w:rPr>
        <w:t>日</w:t>
      </w:r>
    </w:p>
    <w:p w:rsidR="00663C5D" w:rsidRDefault="00663C5D">
      <w:pPr>
        <w:spacing w:line="240" w:lineRule="auto"/>
        <w:ind w:right="561"/>
        <w:jc w:val="center"/>
        <w:rPr>
          <w:rFonts w:ascii="黑体" w:eastAsia="黑体" w:hAnsi="黑体" w:cs="黑体"/>
          <w:sz w:val="24"/>
          <w:u w:val="single"/>
        </w:rPr>
      </w:pPr>
    </w:p>
    <w:p w:rsidR="00663C5D" w:rsidRDefault="00663C5D">
      <w:pPr>
        <w:spacing w:line="240" w:lineRule="auto"/>
        <w:ind w:right="561"/>
        <w:jc w:val="center"/>
        <w:rPr>
          <w:rFonts w:ascii="黑体" w:eastAsia="黑体" w:hAnsi="黑体" w:cs="黑体"/>
          <w:sz w:val="24"/>
          <w:u w:val="single"/>
        </w:rPr>
      </w:pPr>
    </w:p>
    <w:p w:rsidR="00663C5D" w:rsidRDefault="00663C5D">
      <w:pPr>
        <w:spacing w:line="240" w:lineRule="auto"/>
        <w:ind w:right="561"/>
        <w:jc w:val="center"/>
        <w:rPr>
          <w:rFonts w:ascii="黑体" w:eastAsia="黑体" w:hAnsi="黑体" w:cs="黑体"/>
          <w:sz w:val="24"/>
          <w:u w:val="single"/>
        </w:rPr>
      </w:pPr>
    </w:p>
    <w:p w:rsidR="00663C5D" w:rsidRDefault="00663C5D">
      <w:pPr>
        <w:pStyle w:val="a0"/>
        <w:rPr>
          <w:rFonts w:ascii="黑体" w:eastAsia="黑体" w:hAnsi="黑体" w:cs="黑体"/>
          <w:sz w:val="24"/>
          <w:u w:val="single"/>
        </w:rPr>
      </w:pPr>
    </w:p>
    <w:p w:rsidR="00663C5D" w:rsidRDefault="00663C5D"/>
    <w:p w:rsidR="00663C5D" w:rsidRDefault="00663C5D">
      <w:pPr>
        <w:pStyle w:val="a0"/>
      </w:pPr>
    </w:p>
    <w:p w:rsidR="009E5EFA" w:rsidRDefault="009E5EFA">
      <w:pPr>
        <w:widowControl/>
        <w:spacing w:line="240" w:lineRule="auto"/>
        <w:jc w:val="left"/>
      </w:pPr>
      <w:r>
        <w:br w:type="page"/>
      </w:r>
    </w:p>
    <w:p w:rsidR="00663C5D" w:rsidRDefault="00663C5D"/>
    <w:p w:rsidR="00663C5D" w:rsidRDefault="004B51E0">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附件1：检测结构出具的检测报告</w:t>
      </w:r>
    </w:p>
    <w:p w:rsidR="00663C5D" w:rsidRDefault="004B51E0">
      <w:pPr>
        <w:pStyle w:val="a0"/>
        <w:jc w:val="center"/>
      </w:pPr>
      <w:r>
        <w:rPr>
          <w:rFonts w:hint="eastAsia"/>
        </w:rPr>
        <w:t>(注：</w:t>
      </w:r>
      <w:r w:rsidR="009E5EFA">
        <w:rPr>
          <w:rFonts w:hint="eastAsia"/>
        </w:rPr>
        <w:t>若无检测报告，此项取消。重大项目现场检测数据建议由检测机构出具</w:t>
      </w:r>
      <w:r>
        <w:rPr>
          <w:rFonts w:hint="eastAsia"/>
        </w:rPr>
        <w:t>。)</w:t>
      </w:r>
    </w:p>
    <w:p w:rsidR="00663C5D" w:rsidRDefault="00663C5D"/>
    <w:p w:rsidR="00663C5D" w:rsidRDefault="00663C5D">
      <w:pPr>
        <w:pStyle w:val="a0"/>
      </w:pPr>
    </w:p>
    <w:p w:rsidR="00663C5D" w:rsidRDefault="00663C5D"/>
    <w:p w:rsidR="00663C5D" w:rsidRDefault="00663C5D">
      <w:pPr>
        <w:spacing w:line="240" w:lineRule="auto"/>
        <w:ind w:right="561"/>
        <w:jc w:val="center"/>
        <w:rPr>
          <w:rFonts w:ascii="黑体" w:eastAsia="黑体" w:hAnsi="黑体" w:cs="黑体"/>
          <w:sz w:val="24"/>
          <w:u w:val="single"/>
        </w:rPr>
      </w:pPr>
    </w:p>
    <w:p w:rsidR="00663C5D" w:rsidRDefault="00663C5D">
      <w:pPr>
        <w:spacing w:line="240" w:lineRule="auto"/>
        <w:ind w:right="561"/>
        <w:jc w:val="center"/>
        <w:rPr>
          <w:rFonts w:ascii="黑体" w:eastAsia="黑体" w:hAnsi="黑体" w:cs="黑体"/>
          <w:sz w:val="24"/>
          <w:u w:val="single"/>
        </w:rPr>
      </w:pPr>
    </w:p>
    <w:p w:rsidR="00663C5D" w:rsidRDefault="00663C5D">
      <w:pPr>
        <w:spacing w:line="240" w:lineRule="auto"/>
        <w:ind w:right="561"/>
        <w:jc w:val="center"/>
        <w:rPr>
          <w:rFonts w:ascii="黑体" w:eastAsia="黑体" w:hAnsi="黑体" w:cs="黑体"/>
          <w:sz w:val="24"/>
          <w:u w:val="single"/>
        </w:rPr>
      </w:pPr>
    </w:p>
    <w:p w:rsidR="00663C5D" w:rsidRDefault="004B51E0">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附图1  ****结构平面布置示意图</w:t>
      </w:r>
    </w:p>
    <w:p w:rsidR="00663C5D" w:rsidRDefault="00663C5D">
      <w:pPr>
        <w:pStyle w:val="a0"/>
        <w:rPr>
          <w:rFonts w:ascii="黑体" w:eastAsia="黑体" w:hAnsi="黑体" w:cs="黑体"/>
          <w:sz w:val="24"/>
          <w:u w:val="single"/>
        </w:rPr>
      </w:pPr>
    </w:p>
    <w:p w:rsidR="00663C5D" w:rsidRDefault="00663C5D">
      <w:pPr>
        <w:pStyle w:val="a0"/>
        <w:spacing w:line="240" w:lineRule="auto"/>
        <w:jc w:val="center"/>
      </w:pPr>
    </w:p>
    <w:p w:rsidR="00663C5D" w:rsidRDefault="004B51E0">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附图2  ****结构平面布置示意图</w:t>
      </w:r>
    </w:p>
    <w:p w:rsidR="00663C5D" w:rsidRDefault="004B51E0">
      <w:pPr>
        <w:pStyle w:val="a0"/>
      </w:pPr>
      <w:r>
        <w:rPr>
          <w:rFonts w:hint="eastAsia"/>
        </w:rPr>
        <w:t xml:space="preserve"> </w:t>
      </w:r>
      <w:r>
        <w:t xml:space="preserve">                          </w:t>
      </w:r>
      <w:r>
        <w:rPr>
          <w:rFonts w:hint="eastAsia"/>
        </w:rPr>
        <w:t>……</w:t>
      </w:r>
    </w:p>
    <w:p w:rsidR="00663C5D" w:rsidRDefault="00663C5D">
      <w:pPr>
        <w:spacing w:line="240" w:lineRule="auto"/>
        <w:ind w:right="561"/>
        <w:rPr>
          <w:b/>
          <w:bCs/>
          <w:sz w:val="18"/>
        </w:rPr>
      </w:pPr>
    </w:p>
    <w:p w:rsidR="00663C5D" w:rsidRDefault="004B51E0">
      <w:pPr>
        <w:spacing w:line="240" w:lineRule="auto"/>
        <w:ind w:right="561" w:firstLineChars="1000" w:firstLine="2400"/>
        <w:rPr>
          <w:rFonts w:ascii="黑体" w:eastAsia="黑体" w:hAnsi="黑体" w:cs="黑体"/>
          <w:sz w:val="24"/>
          <w:u w:val="single"/>
        </w:rPr>
      </w:pPr>
      <w:r>
        <w:rPr>
          <w:rFonts w:ascii="黑体" w:eastAsia="黑体" w:hAnsi="黑体" w:cs="黑体"/>
          <w:sz w:val="24"/>
          <w:u w:val="single"/>
        </w:rPr>
        <w:t xml:space="preserve"> </w:t>
      </w:r>
      <w:r>
        <w:rPr>
          <w:rFonts w:ascii="黑体" w:eastAsia="黑体" w:hAnsi="黑体" w:cs="黑体" w:hint="eastAsia"/>
          <w:sz w:val="24"/>
          <w:u w:val="single"/>
        </w:rPr>
        <w:t>附鉴定现场与鉴定人员全景照（1-2张）</w:t>
      </w:r>
    </w:p>
    <w:p w:rsidR="00663C5D" w:rsidRDefault="004B51E0">
      <w:pPr>
        <w:pStyle w:val="a0"/>
        <w:jc w:val="center"/>
      </w:pPr>
      <w:r>
        <w:rPr>
          <w:rFonts w:hint="eastAsia"/>
        </w:rPr>
        <w:t>（注：</w:t>
      </w:r>
      <w:proofErr w:type="gramStart"/>
      <w:r>
        <w:rPr>
          <w:rFonts w:hint="eastAsia"/>
        </w:rPr>
        <w:t>须反映</w:t>
      </w:r>
      <w:proofErr w:type="gramEnd"/>
      <w:r>
        <w:rPr>
          <w:rFonts w:hint="eastAsia"/>
        </w:rPr>
        <w:t>被鉴定房屋建筑基本外观情况，到现场的鉴定人员须全数出现在照片上）</w:t>
      </w:r>
    </w:p>
    <w:p w:rsidR="00663C5D" w:rsidRDefault="00663C5D"/>
    <w:p w:rsidR="00663C5D" w:rsidRDefault="00663C5D"/>
    <w:p w:rsidR="00663C5D" w:rsidRDefault="004B51E0">
      <w:pPr>
        <w:spacing w:line="240" w:lineRule="auto"/>
        <w:ind w:right="561" w:firstLineChars="1000" w:firstLine="2400"/>
        <w:rPr>
          <w:rFonts w:ascii="黑体" w:eastAsia="黑体" w:hAnsi="黑体" w:cs="黑体"/>
          <w:sz w:val="24"/>
          <w:u w:val="single"/>
        </w:rPr>
      </w:pPr>
      <w:r>
        <w:rPr>
          <w:rFonts w:ascii="黑体" w:eastAsia="黑体" w:hAnsi="黑体" w:cs="黑体"/>
          <w:sz w:val="24"/>
          <w:u w:val="single"/>
        </w:rPr>
        <w:t xml:space="preserve"> </w:t>
      </w:r>
      <w:r>
        <w:rPr>
          <w:rFonts w:ascii="黑体" w:eastAsia="黑体" w:hAnsi="黑体" w:cs="黑体" w:hint="eastAsia"/>
          <w:sz w:val="24"/>
          <w:u w:val="single"/>
        </w:rPr>
        <w:t>附鉴定人员现场近照（1-2张）</w:t>
      </w:r>
    </w:p>
    <w:p w:rsidR="00663C5D" w:rsidRDefault="004B51E0">
      <w:pPr>
        <w:pStyle w:val="a0"/>
        <w:jc w:val="center"/>
      </w:pPr>
      <w:r>
        <w:rPr>
          <w:rFonts w:hint="eastAsia"/>
        </w:rPr>
        <w:t>（注：应为鉴定人员现场正面照，人脸应清晰，能分辨具体为某一鉴定人员）</w:t>
      </w:r>
    </w:p>
    <w:p w:rsidR="00663C5D" w:rsidRDefault="00663C5D">
      <w:pPr>
        <w:spacing w:line="240" w:lineRule="auto"/>
        <w:ind w:right="561" w:firstLineChars="1000" w:firstLine="2400"/>
        <w:rPr>
          <w:rFonts w:ascii="黑体" w:eastAsia="黑体" w:hAnsi="黑体" w:cs="黑体"/>
          <w:sz w:val="24"/>
          <w:u w:val="single"/>
        </w:rPr>
      </w:pPr>
    </w:p>
    <w:p w:rsidR="00663C5D" w:rsidRDefault="00663C5D">
      <w:pPr>
        <w:pStyle w:val="a0"/>
      </w:pPr>
    </w:p>
    <w:p w:rsidR="00663C5D" w:rsidRDefault="004B51E0">
      <w:pPr>
        <w:spacing w:line="240" w:lineRule="auto"/>
        <w:ind w:right="561" w:firstLineChars="1000" w:firstLine="2400"/>
        <w:rPr>
          <w:rFonts w:ascii="黑体" w:eastAsia="黑体" w:hAnsi="黑体" w:cs="黑体"/>
          <w:sz w:val="24"/>
        </w:rPr>
      </w:pPr>
      <w:r>
        <w:rPr>
          <w:rFonts w:ascii="黑体" w:eastAsia="黑体" w:hAnsi="黑体" w:cs="黑体"/>
          <w:sz w:val="24"/>
        </w:rPr>
        <w:t xml:space="preserve"> </w:t>
      </w:r>
    </w:p>
    <w:p w:rsidR="00663C5D" w:rsidRDefault="004B51E0">
      <w:pPr>
        <w:spacing w:line="240" w:lineRule="auto"/>
        <w:ind w:right="561"/>
        <w:jc w:val="center"/>
        <w:rPr>
          <w:rFonts w:ascii="黑体" w:eastAsia="黑体" w:hAnsi="黑体" w:cs="黑体"/>
          <w:sz w:val="24"/>
          <w:u w:val="single"/>
        </w:rPr>
      </w:pPr>
      <w:proofErr w:type="gramStart"/>
      <w:r>
        <w:rPr>
          <w:rFonts w:ascii="黑体" w:eastAsia="黑体" w:hAnsi="黑体" w:cs="黑体" w:hint="eastAsia"/>
          <w:sz w:val="24"/>
          <w:u w:val="single"/>
        </w:rPr>
        <w:t>附现场</w:t>
      </w:r>
      <w:proofErr w:type="gramEnd"/>
      <w:r>
        <w:rPr>
          <w:rFonts w:ascii="黑体" w:eastAsia="黑体" w:hAnsi="黑体" w:cs="黑体" w:hint="eastAsia"/>
          <w:sz w:val="24"/>
          <w:u w:val="single"/>
        </w:rPr>
        <w:t>检测照片（2-5张）</w:t>
      </w:r>
    </w:p>
    <w:p w:rsidR="00663C5D" w:rsidRDefault="004B51E0">
      <w:pPr>
        <w:pStyle w:val="a0"/>
        <w:jc w:val="center"/>
      </w:pPr>
      <w:r>
        <w:rPr>
          <w:rFonts w:hint="eastAsia"/>
        </w:rPr>
        <w:t>（注：现场开展检测、监测的工作照，应准确反映检测现场、检测方法、检测构件的情况）</w:t>
      </w:r>
    </w:p>
    <w:p w:rsidR="00663C5D" w:rsidRDefault="00663C5D">
      <w:pPr>
        <w:jc w:val="left"/>
      </w:pPr>
    </w:p>
    <w:sectPr w:rsidR="00663C5D">
      <w:headerReference w:type="default" r:id="rId10"/>
      <w:footerReference w:type="default" r:id="rId11"/>
      <w:pgSz w:w="11906" w:h="16838"/>
      <w:pgMar w:top="1417" w:right="1304" w:bottom="1134" w:left="158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44" w:rsidRDefault="00261344">
      <w:pPr>
        <w:spacing w:line="240" w:lineRule="auto"/>
      </w:pPr>
      <w:r>
        <w:separator/>
      </w:r>
    </w:p>
  </w:endnote>
  <w:endnote w:type="continuationSeparator" w:id="0">
    <w:p w:rsidR="00261344" w:rsidRDefault="00261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ingFangHK-Medium">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0" w:rsidRDefault="004B51E0">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51E0" w:rsidRDefault="004B51E0">
                          <w:pPr>
                            <w:pStyle w:val="a8"/>
                          </w:pPr>
                          <w:r>
                            <w:t xml:space="preserve">第 </w:t>
                          </w:r>
                          <w:r>
                            <w:fldChar w:fldCharType="begin"/>
                          </w:r>
                          <w:r>
                            <w:instrText xml:space="preserve"> PAGE  \* MERGEFORMAT </w:instrText>
                          </w:r>
                          <w:r>
                            <w:fldChar w:fldCharType="separate"/>
                          </w:r>
                          <w:r w:rsidR="0028189F">
                            <w:rPr>
                              <w:noProof/>
                            </w:rPr>
                            <w:t>2</w:t>
                          </w:r>
                          <w:r>
                            <w:fldChar w:fldCharType="end"/>
                          </w:r>
                          <w:r>
                            <w:t xml:space="preserve"> 页 共 </w:t>
                          </w:r>
                          <w:fldSimple w:instr=" NUMPAGES  \* MERGEFORMAT ">
                            <w:r w:rsidR="0028189F">
                              <w:rPr>
                                <w:noProof/>
                              </w:rPr>
                              <w:t>22</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9"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B7HYBkAgAAFQUAAA4AAAAAAAAAAAAAAAAALgIAAGRycy9lMm9Eb2Mu&#10;eG1sUEsBAi0AFAAGAAgAAAAhAHGq0bnXAAAABQEAAA8AAAAAAAAAAAAAAAAAvgQAAGRycy9kb3du&#10;cmV2LnhtbFBLBQYAAAAABAAEAPMAAADCBQAAAAA=&#10;" filled="f" stroked="f" strokeweight=".5pt">
              <v:textbox style="mso-fit-shape-to-text:t" inset="0,0,0,0">
                <w:txbxContent>
                  <w:p w:rsidR="004B51E0" w:rsidRDefault="004B51E0">
                    <w:pPr>
                      <w:pStyle w:val="a8"/>
                    </w:pPr>
                    <w:r>
                      <w:t xml:space="preserve">第 </w:t>
                    </w:r>
                    <w:r>
                      <w:fldChar w:fldCharType="begin"/>
                    </w:r>
                    <w:r>
                      <w:instrText xml:space="preserve"> PAGE  \* MERGEFORMAT </w:instrText>
                    </w:r>
                    <w:r>
                      <w:fldChar w:fldCharType="separate"/>
                    </w:r>
                    <w:r w:rsidR="0028189F">
                      <w:rPr>
                        <w:noProof/>
                      </w:rPr>
                      <w:t>2</w:t>
                    </w:r>
                    <w:r>
                      <w:fldChar w:fldCharType="end"/>
                    </w:r>
                    <w:r>
                      <w:t xml:space="preserve"> 页 共 </w:t>
                    </w:r>
                    <w:fldSimple w:instr=" NUMPAGES  \* MERGEFORMAT ">
                      <w:r w:rsidR="0028189F">
                        <w:rPr>
                          <w:noProof/>
                        </w:rPr>
                        <w:t>22</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44" w:rsidRDefault="00261344">
      <w:pPr>
        <w:spacing w:line="240" w:lineRule="auto"/>
      </w:pPr>
      <w:r>
        <w:separator/>
      </w:r>
    </w:p>
  </w:footnote>
  <w:footnote w:type="continuationSeparator" w:id="0">
    <w:p w:rsidR="00261344" w:rsidRDefault="002613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0" w:rsidRDefault="004B51E0">
    <w:pPr>
      <w:pStyle w:val="a9"/>
    </w:pPr>
  </w:p>
  <w:p w:rsidR="004B51E0" w:rsidRDefault="004B51E0">
    <w:pPr>
      <w:pStyle w:val="a9"/>
      <w:pBdr>
        <w:bottom w:val="single" w:sz="4" w:space="1" w:color="auto"/>
      </w:pBdr>
      <w:tabs>
        <w:tab w:val="clear" w:pos="4153"/>
        <w:tab w:val="center" w:pos="4510"/>
      </w:tabs>
    </w:pPr>
    <w:r>
      <w:rPr>
        <w:noProof/>
        <w:sz w:val="20"/>
      </w:rPr>
      <mc:AlternateContent>
        <mc:Choice Requires="wps">
          <w:drawing>
            <wp:anchor distT="0" distB="0" distL="114300" distR="114300" simplePos="0" relativeHeight="251659264" behindDoc="0" locked="1" layoutInCell="1" allowOverlap="1">
              <wp:simplePos x="0" y="0"/>
              <wp:positionH relativeFrom="column">
                <wp:posOffset>12065</wp:posOffset>
              </wp:positionH>
              <wp:positionV relativeFrom="paragraph">
                <wp:posOffset>-127000</wp:posOffset>
              </wp:positionV>
              <wp:extent cx="2359025" cy="297180"/>
              <wp:effectExtent l="5080" t="4445" r="17145" b="22225"/>
              <wp:wrapNone/>
              <wp:docPr id="2" name="Text Box 14"/>
              <wp:cNvGraphicFramePr/>
              <a:graphic xmlns:a="http://schemas.openxmlformats.org/drawingml/2006/main">
                <a:graphicData uri="http://schemas.microsoft.com/office/word/2010/wordprocessingShape">
                  <wps:wsp>
                    <wps:cNvSpPr txBox="1"/>
                    <wps:spPr>
                      <a:xfrm>
                        <a:off x="0" y="0"/>
                        <a:ext cx="23590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B51E0" w:rsidRDefault="004B51E0">
                          <w:pPr>
                            <w:spacing w:line="240" w:lineRule="auto"/>
                            <w:rPr>
                              <w:rFonts w:ascii="Times New Roman" w:hAnsi="Times New Roman"/>
                              <w:sz w:val="24"/>
                            </w:rPr>
                          </w:pPr>
                          <w:r>
                            <w:rPr>
                              <w:rFonts w:hint="eastAsia"/>
                              <w:sz w:val="24"/>
                            </w:rPr>
                            <w:t>编号</w:t>
                          </w:r>
                          <w:r>
                            <w:rPr>
                              <w:rFonts w:hint="eastAsia"/>
                            </w:rPr>
                            <w:t>：</w:t>
                          </w:r>
                        </w:p>
                      </w:txbxContent>
                    </wps:txbx>
                    <wps:bodyPr wrap="square" upright="1"/>
                  </wps:wsp>
                </a:graphicData>
              </a:graphic>
            </wp:anchor>
          </w:drawing>
        </mc:Choice>
        <mc:Fallback xmlns:wpsCustomData="http://www.wps.cn/officeDocument/2013/wpsCustomData" xmlns:w15="http://schemas.microsoft.com/office/word/2012/wordml">
          <w:pict>
            <v:shape id="Text Box 14" o:spid="_x0000_s1026" o:spt="202" type="#_x0000_t202" style="position:absolute;left:0pt;margin-left:0.95pt;margin-top:-10pt;height:23.4pt;width:185.75pt;z-index:251659264;mso-width-relative:page;mso-height-relative:page;" fillcolor="#FFFFFF" filled="t" stroked="t" coordsize="21600,21600" o:gfxdata="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&#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KcTN1wAAAAgBAAAPAAAAAAAAAAEAIAAAACIAAABk&#10;cnMvZG93bnJldi54bWxQSwECFAAUAAAACACHTuJAQ3g5oQcCAABEBAAADgAAAAAAAAABACAAAAAm&#10;AQAAZHJzL2Uyb0RvYy54bWxQSwUGAAAAAAYABgBZAQAAnwUAAAAA&#10;">
              <v:fill on="t" focussize="0,0"/>
              <v:stroke color="#000000" joinstyle="miter"/>
              <v:imagedata o:title=""/>
              <o:lock v:ext="edit" aspectratio="f"/>
              <v:textbox>
                <w:txbxContent>
                  <w:p w14:paraId="41E5A95D">
                    <w:pPr>
                      <w:spacing w:line="240" w:lineRule="auto"/>
                      <w:rPr>
                        <w:rFonts w:ascii="Times New Roman" w:hAnsi="Times New Roman"/>
                        <w:sz w:val="24"/>
                      </w:rPr>
                    </w:pPr>
                    <w:r>
                      <w:rPr>
                        <w:rFonts w:hint="eastAsia"/>
                        <w:sz w:val="24"/>
                      </w:rPr>
                      <w:t>编号</w:t>
                    </w:r>
                    <w:r>
                      <w:rPr>
                        <w:rFonts w:hint="eastAsia"/>
                      </w:rPr>
                      <w:t>：</w:t>
                    </w:r>
                  </w:p>
                </w:txbxContent>
              </v:textbox>
              <w10:anchorlock/>
            </v:shape>
          </w:pict>
        </mc:Fallback>
      </mc:AlternateContent>
    </w:r>
    <w:r>
      <w:rPr>
        <w:rFonts w:hint="eastAsia"/>
      </w:rPr>
      <w:tab/>
    </w:r>
  </w:p>
  <w:p w:rsidR="004B51E0" w:rsidRDefault="004B51E0">
    <w:pPr>
      <w:pStyle w:val="a9"/>
      <w:pBdr>
        <w:bottom w:val="single" w:sz="4" w:space="1" w:color="auto"/>
      </w:pBdr>
      <w:tabs>
        <w:tab w:val="clear" w:pos="4153"/>
        <w:tab w:val="center" w:pos="45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8705"/>
    <w:multiLevelType w:val="singleLevel"/>
    <w:tmpl w:val="4FB7870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YWZjYzA0MWFmZmJlNTBmNDUxYjFhZGUyZGRiMDUifQ=="/>
  </w:docVars>
  <w:rsids>
    <w:rsidRoot w:val="00172A27"/>
    <w:rsid w:val="000F0177"/>
    <w:rsid w:val="00172A27"/>
    <w:rsid w:val="00197296"/>
    <w:rsid w:val="00261344"/>
    <w:rsid w:val="00261DA6"/>
    <w:rsid w:val="0028189F"/>
    <w:rsid w:val="002D37F6"/>
    <w:rsid w:val="002F2A9D"/>
    <w:rsid w:val="002F7FBA"/>
    <w:rsid w:val="00334489"/>
    <w:rsid w:val="003679EA"/>
    <w:rsid w:val="003A2054"/>
    <w:rsid w:val="0044764A"/>
    <w:rsid w:val="004B51E0"/>
    <w:rsid w:val="00522102"/>
    <w:rsid w:val="00592091"/>
    <w:rsid w:val="005C6B6A"/>
    <w:rsid w:val="005C7E0A"/>
    <w:rsid w:val="00650CC3"/>
    <w:rsid w:val="0066033D"/>
    <w:rsid w:val="00663C5D"/>
    <w:rsid w:val="00680920"/>
    <w:rsid w:val="006974DF"/>
    <w:rsid w:val="007B22A3"/>
    <w:rsid w:val="007C2795"/>
    <w:rsid w:val="00841A96"/>
    <w:rsid w:val="00855118"/>
    <w:rsid w:val="00865DF2"/>
    <w:rsid w:val="009169EB"/>
    <w:rsid w:val="00922BC0"/>
    <w:rsid w:val="00926AC0"/>
    <w:rsid w:val="00930238"/>
    <w:rsid w:val="00967CBA"/>
    <w:rsid w:val="009E5EFA"/>
    <w:rsid w:val="009F609E"/>
    <w:rsid w:val="00A43E5A"/>
    <w:rsid w:val="00AA129F"/>
    <w:rsid w:val="00AB27B4"/>
    <w:rsid w:val="00BB5AD1"/>
    <w:rsid w:val="00C07974"/>
    <w:rsid w:val="00C15197"/>
    <w:rsid w:val="00E81FFC"/>
    <w:rsid w:val="00EB031B"/>
    <w:rsid w:val="00EE6003"/>
    <w:rsid w:val="00F94517"/>
    <w:rsid w:val="00FA00A3"/>
    <w:rsid w:val="010F7297"/>
    <w:rsid w:val="011E4F8E"/>
    <w:rsid w:val="013B20C5"/>
    <w:rsid w:val="01DA011A"/>
    <w:rsid w:val="02201D8C"/>
    <w:rsid w:val="0226174B"/>
    <w:rsid w:val="023F5F93"/>
    <w:rsid w:val="02A7584C"/>
    <w:rsid w:val="02D355FF"/>
    <w:rsid w:val="030C41E3"/>
    <w:rsid w:val="031E719D"/>
    <w:rsid w:val="032E65B7"/>
    <w:rsid w:val="03850472"/>
    <w:rsid w:val="03A76077"/>
    <w:rsid w:val="03B17CB9"/>
    <w:rsid w:val="03B71DAC"/>
    <w:rsid w:val="03C926DB"/>
    <w:rsid w:val="03CF3A69"/>
    <w:rsid w:val="042C4A18"/>
    <w:rsid w:val="044C05A3"/>
    <w:rsid w:val="045F3C49"/>
    <w:rsid w:val="04690927"/>
    <w:rsid w:val="04A70799"/>
    <w:rsid w:val="04E26084"/>
    <w:rsid w:val="04EA5F6F"/>
    <w:rsid w:val="04EF0DA5"/>
    <w:rsid w:val="04F40C66"/>
    <w:rsid w:val="052A06A4"/>
    <w:rsid w:val="05447806"/>
    <w:rsid w:val="05663F59"/>
    <w:rsid w:val="05706720"/>
    <w:rsid w:val="059D4DD4"/>
    <w:rsid w:val="05BE72E8"/>
    <w:rsid w:val="05CA49EC"/>
    <w:rsid w:val="05E22EEC"/>
    <w:rsid w:val="0627544E"/>
    <w:rsid w:val="063858F6"/>
    <w:rsid w:val="06813C4A"/>
    <w:rsid w:val="06C61153"/>
    <w:rsid w:val="06ED650C"/>
    <w:rsid w:val="06FD5DD1"/>
    <w:rsid w:val="070659F4"/>
    <w:rsid w:val="070967BA"/>
    <w:rsid w:val="074517CB"/>
    <w:rsid w:val="07577BAC"/>
    <w:rsid w:val="076E216F"/>
    <w:rsid w:val="07ED0D68"/>
    <w:rsid w:val="081509E6"/>
    <w:rsid w:val="082B4195"/>
    <w:rsid w:val="082F683F"/>
    <w:rsid w:val="085F612F"/>
    <w:rsid w:val="086E3C7E"/>
    <w:rsid w:val="087B7D1C"/>
    <w:rsid w:val="088C0852"/>
    <w:rsid w:val="0894304D"/>
    <w:rsid w:val="08A53180"/>
    <w:rsid w:val="08A67373"/>
    <w:rsid w:val="08A72A75"/>
    <w:rsid w:val="08F62702"/>
    <w:rsid w:val="091F6C8B"/>
    <w:rsid w:val="093A5C38"/>
    <w:rsid w:val="095033FF"/>
    <w:rsid w:val="0971554C"/>
    <w:rsid w:val="09880942"/>
    <w:rsid w:val="09B01854"/>
    <w:rsid w:val="09F03D6D"/>
    <w:rsid w:val="0A140428"/>
    <w:rsid w:val="0A1F01BE"/>
    <w:rsid w:val="0A3D6FF2"/>
    <w:rsid w:val="0A6B77B4"/>
    <w:rsid w:val="0A9F498A"/>
    <w:rsid w:val="0AA51080"/>
    <w:rsid w:val="0B266665"/>
    <w:rsid w:val="0B3666CC"/>
    <w:rsid w:val="0B550CF8"/>
    <w:rsid w:val="0BC80B0B"/>
    <w:rsid w:val="0BD51E39"/>
    <w:rsid w:val="0BFF3E1E"/>
    <w:rsid w:val="0C0B5815"/>
    <w:rsid w:val="0C151381"/>
    <w:rsid w:val="0C210BDA"/>
    <w:rsid w:val="0C216E2C"/>
    <w:rsid w:val="0C226CBE"/>
    <w:rsid w:val="0CA337A5"/>
    <w:rsid w:val="0CA7498A"/>
    <w:rsid w:val="0CAE04DE"/>
    <w:rsid w:val="0CBB4510"/>
    <w:rsid w:val="0CD242DF"/>
    <w:rsid w:val="0CD371E0"/>
    <w:rsid w:val="0CF4009D"/>
    <w:rsid w:val="0D407F3C"/>
    <w:rsid w:val="0D62032C"/>
    <w:rsid w:val="0D9C0B86"/>
    <w:rsid w:val="0DB0730C"/>
    <w:rsid w:val="0DD17286"/>
    <w:rsid w:val="0DD7183C"/>
    <w:rsid w:val="0DDE441A"/>
    <w:rsid w:val="0DED346A"/>
    <w:rsid w:val="0E146C48"/>
    <w:rsid w:val="0E1564FB"/>
    <w:rsid w:val="0ECE2D46"/>
    <w:rsid w:val="0EDD7572"/>
    <w:rsid w:val="0EE3306E"/>
    <w:rsid w:val="0EF9641E"/>
    <w:rsid w:val="0F0D5446"/>
    <w:rsid w:val="0F130337"/>
    <w:rsid w:val="0F204B8F"/>
    <w:rsid w:val="0F346F15"/>
    <w:rsid w:val="0F456A0D"/>
    <w:rsid w:val="0F474DFC"/>
    <w:rsid w:val="0F477E09"/>
    <w:rsid w:val="0F5423B2"/>
    <w:rsid w:val="0F972B49"/>
    <w:rsid w:val="0F9B56EC"/>
    <w:rsid w:val="0FFF56D6"/>
    <w:rsid w:val="10B14BBE"/>
    <w:rsid w:val="10CA67CB"/>
    <w:rsid w:val="10CC79FF"/>
    <w:rsid w:val="110765F0"/>
    <w:rsid w:val="11780612"/>
    <w:rsid w:val="118A6369"/>
    <w:rsid w:val="11BE31AB"/>
    <w:rsid w:val="11DE43D2"/>
    <w:rsid w:val="120C1BCE"/>
    <w:rsid w:val="12330252"/>
    <w:rsid w:val="12BE716A"/>
    <w:rsid w:val="12C642F6"/>
    <w:rsid w:val="12E04A78"/>
    <w:rsid w:val="12EC0194"/>
    <w:rsid w:val="12EC02E4"/>
    <w:rsid w:val="12FB5C9B"/>
    <w:rsid w:val="130B3237"/>
    <w:rsid w:val="13465759"/>
    <w:rsid w:val="1362048E"/>
    <w:rsid w:val="13E1581F"/>
    <w:rsid w:val="13E470BD"/>
    <w:rsid w:val="14607274"/>
    <w:rsid w:val="14AB7E8B"/>
    <w:rsid w:val="14BC3B96"/>
    <w:rsid w:val="151C2239"/>
    <w:rsid w:val="154532F3"/>
    <w:rsid w:val="157035C4"/>
    <w:rsid w:val="157224A6"/>
    <w:rsid w:val="158C5A49"/>
    <w:rsid w:val="15D60A23"/>
    <w:rsid w:val="15E65B23"/>
    <w:rsid w:val="161865F8"/>
    <w:rsid w:val="166E6EAF"/>
    <w:rsid w:val="168D3A3C"/>
    <w:rsid w:val="17150ACB"/>
    <w:rsid w:val="174000F5"/>
    <w:rsid w:val="17C528B8"/>
    <w:rsid w:val="181635BD"/>
    <w:rsid w:val="189012C0"/>
    <w:rsid w:val="18B9541C"/>
    <w:rsid w:val="18C5449F"/>
    <w:rsid w:val="18D83A20"/>
    <w:rsid w:val="19582448"/>
    <w:rsid w:val="196835A5"/>
    <w:rsid w:val="199F3D46"/>
    <w:rsid w:val="199F408C"/>
    <w:rsid w:val="19AA399D"/>
    <w:rsid w:val="1A784B40"/>
    <w:rsid w:val="1AA17AB6"/>
    <w:rsid w:val="1AC27A2C"/>
    <w:rsid w:val="1AD51892"/>
    <w:rsid w:val="1AD63A7A"/>
    <w:rsid w:val="1ADD5BCB"/>
    <w:rsid w:val="1B091543"/>
    <w:rsid w:val="1B0F2887"/>
    <w:rsid w:val="1B4018DA"/>
    <w:rsid w:val="1B635F4F"/>
    <w:rsid w:val="1B9C79C2"/>
    <w:rsid w:val="1BAE584D"/>
    <w:rsid w:val="1BC71BD3"/>
    <w:rsid w:val="1BEC6B0F"/>
    <w:rsid w:val="1CD13F56"/>
    <w:rsid w:val="1D2E13A9"/>
    <w:rsid w:val="1D444728"/>
    <w:rsid w:val="1D9F1A3D"/>
    <w:rsid w:val="1DE37C44"/>
    <w:rsid w:val="1DF96A59"/>
    <w:rsid w:val="1E2A47E0"/>
    <w:rsid w:val="1E5F5CBE"/>
    <w:rsid w:val="1E606DEA"/>
    <w:rsid w:val="1E874CE0"/>
    <w:rsid w:val="1EDB327D"/>
    <w:rsid w:val="1EE0745D"/>
    <w:rsid w:val="1EFC026B"/>
    <w:rsid w:val="1F004D05"/>
    <w:rsid w:val="1F5028AE"/>
    <w:rsid w:val="1F75286B"/>
    <w:rsid w:val="1F8A2842"/>
    <w:rsid w:val="1FE04BDC"/>
    <w:rsid w:val="20087CAE"/>
    <w:rsid w:val="20263EA8"/>
    <w:rsid w:val="203E5D24"/>
    <w:rsid w:val="204B6112"/>
    <w:rsid w:val="20505AC4"/>
    <w:rsid w:val="207B01BF"/>
    <w:rsid w:val="2081747B"/>
    <w:rsid w:val="20A90BB9"/>
    <w:rsid w:val="20DD111C"/>
    <w:rsid w:val="20E15B5C"/>
    <w:rsid w:val="20EA3839"/>
    <w:rsid w:val="20F54331"/>
    <w:rsid w:val="20F70C51"/>
    <w:rsid w:val="213A2514"/>
    <w:rsid w:val="21731A80"/>
    <w:rsid w:val="219534E9"/>
    <w:rsid w:val="21CC7C9C"/>
    <w:rsid w:val="21FF0A77"/>
    <w:rsid w:val="226124A0"/>
    <w:rsid w:val="22625A86"/>
    <w:rsid w:val="2277734E"/>
    <w:rsid w:val="229F6C4E"/>
    <w:rsid w:val="22F17100"/>
    <w:rsid w:val="23161B57"/>
    <w:rsid w:val="23182966"/>
    <w:rsid w:val="231E4C3C"/>
    <w:rsid w:val="231E77CA"/>
    <w:rsid w:val="23362D65"/>
    <w:rsid w:val="239D1036"/>
    <w:rsid w:val="239E469F"/>
    <w:rsid w:val="23BD6FE3"/>
    <w:rsid w:val="23CC1F70"/>
    <w:rsid w:val="23EE36F2"/>
    <w:rsid w:val="23EF19D4"/>
    <w:rsid w:val="246101A1"/>
    <w:rsid w:val="247E49C4"/>
    <w:rsid w:val="24824E67"/>
    <w:rsid w:val="249E0BC2"/>
    <w:rsid w:val="24B700A5"/>
    <w:rsid w:val="24BB4C9A"/>
    <w:rsid w:val="24CB0879"/>
    <w:rsid w:val="24FF3D57"/>
    <w:rsid w:val="2507454D"/>
    <w:rsid w:val="250E2A22"/>
    <w:rsid w:val="25346694"/>
    <w:rsid w:val="25421E95"/>
    <w:rsid w:val="25726C78"/>
    <w:rsid w:val="25AA67A6"/>
    <w:rsid w:val="26306192"/>
    <w:rsid w:val="266748A5"/>
    <w:rsid w:val="26802C75"/>
    <w:rsid w:val="269D6508"/>
    <w:rsid w:val="26BE6C9B"/>
    <w:rsid w:val="26DB2141"/>
    <w:rsid w:val="26E33204"/>
    <w:rsid w:val="26FC286C"/>
    <w:rsid w:val="2703209D"/>
    <w:rsid w:val="27127645"/>
    <w:rsid w:val="27832818"/>
    <w:rsid w:val="27AC5CEC"/>
    <w:rsid w:val="27BD5803"/>
    <w:rsid w:val="2828687A"/>
    <w:rsid w:val="283053A5"/>
    <w:rsid w:val="283B6458"/>
    <w:rsid w:val="28447CD2"/>
    <w:rsid w:val="285A46CF"/>
    <w:rsid w:val="2899588F"/>
    <w:rsid w:val="28BE0004"/>
    <w:rsid w:val="28D24FE3"/>
    <w:rsid w:val="28DE69F9"/>
    <w:rsid w:val="2944442E"/>
    <w:rsid w:val="296F5F9F"/>
    <w:rsid w:val="29780DEF"/>
    <w:rsid w:val="29CD0F30"/>
    <w:rsid w:val="29DB4666"/>
    <w:rsid w:val="29DB6414"/>
    <w:rsid w:val="29FE479A"/>
    <w:rsid w:val="2A3B4116"/>
    <w:rsid w:val="2A627BC5"/>
    <w:rsid w:val="2AA13F5F"/>
    <w:rsid w:val="2AC5140F"/>
    <w:rsid w:val="2B146082"/>
    <w:rsid w:val="2B724B56"/>
    <w:rsid w:val="2B745C74"/>
    <w:rsid w:val="2B9D25EB"/>
    <w:rsid w:val="2C063997"/>
    <w:rsid w:val="2C07180D"/>
    <w:rsid w:val="2C13380B"/>
    <w:rsid w:val="2C3A6703"/>
    <w:rsid w:val="2C59620C"/>
    <w:rsid w:val="2C730F04"/>
    <w:rsid w:val="2C955AC5"/>
    <w:rsid w:val="2C9E4F19"/>
    <w:rsid w:val="2CC03CE8"/>
    <w:rsid w:val="2CE60435"/>
    <w:rsid w:val="2CEF7D0D"/>
    <w:rsid w:val="2D0363AE"/>
    <w:rsid w:val="2D2500D2"/>
    <w:rsid w:val="2D2C7FD4"/>
    <w:rsid w:val="2D53657D"/>
    <w:rsid w:val="2D542766"/>
    <w:rsid w:val="2D6B6DED"/>
    <w:rsid w:val="2D6B7AAF"/>
    <w:rsid w:val="2D727090"/>
    <w:rsid w:val="2D765F73"/>
    <w:rsid w:val="2DE41D3C"/>
    <w:rsid w:val="2DEA7C21"/>
    <w:rsid w:val="2DF32577"/>
    <w:rsid w:val="2E2858BE"/>
    <w:rsid w:val="2E3A2AAD"/>
    <w:rsid w:val="2F1C5505"/>
    <w:rsid w:val="2F260132"/>
    <w:rsid w:val="2F3D1428"/>
    <w:rsid w:val="2F6649D2"/>
    <w:rsid w:val="2F8F1FE0"/>
    <w:rsid w:val="2FB15374"/>
    <w:rsid w:val="2FC82F97"/>
    <w:rsid w:val="2FE878FE"/>
    <w:rsid w:val="303C2C79"/>
    <w:rsid w:val="30540C64"/>
    <w:rsid w:val="305E56A9"/>
    <w:rsid w:val="306B63B7"/>
    <w:rsid w:val="30825A77"/>
    <w:rsid w:val="30E46F60"/>
    <w:rsid w:val="30F12313"/>
    <w:rsid w:val="30F37B0E"/>
    <w:rsid w:val="311B5C99"/>
    <w:rsid w:val="314744E4"/>
    <w:rsid w:val="314E6C54"/>
    <w:rsid w:val="31504C42"/>
    <w:rsid w:val="3192385D"/>
    <w:rsid w:val="31B132E8"/>
    <w:rsid w:val="31CD79A4"/>
    <w:rsid w:val="31DE3900"/>
    <w:rsid w:val="32202DBC"/>
    <w:rsid w:val="326F5BB4"/>
    <w:rsid w:val="3273368E"/>
    <w:rsid w:val="32A54D0E"/>
    <w:rsid w:val="33022D1A"/>
    <w:rsid w:val="336550E0"/>
    <w:rsid w:val="33F0287B"/>
    <w:rsid w:val="34021054"/>
    <w:rsid w:val="3428494C"/>
    <w:rsid w:val="34DF07A1"/>
    <w:rsid w:val="34E824EA"/>
    <w:rsid w:val="34F24ED1"/>
    <w:rsid w:val="35305866"/>
    <w:rsid w:val="35904736"/>
    <w:rsid w:val="35D47C72"/>
    <w:rsid w:val="35DF3DAB"/>
    <w:rsid w:val="36107526"/>
    <w:rsid w:val="36257395"/>
    <w:rsid w:val="362B2E09"/>
    <w:rsid w:val="3692568B"/>
    <w:rsid w:val="36BD34EB"/>
    <w:rsid w:val="376D1F98"/>
    <w:rsid w:val="37A0296A"/>
    <w:rsid w:val="37C93D50"/>
    <w:rsid w:val="37F87A4B"/>
    <w:rsid w:val="3830323D"/>
    <w:rsid w:val="386C0372"/>
    <w:rsid w:val="38787C50"/>
    <w:rsid w:val="38A30FA3"/>
    <w:rsid w:val="38AD5420"/>
    <w:rsid w:val="38B60C47"/>
    <w:rsid w:val="38C425A0"/>
    <w:rsid w:val="38D9549A"/>
    <w:rsid w:val="38E81ADE"/>
    <w:rsid w:val="39CF05D0"/>
    <w:rsid w:val="39E47973"/>
    <w:rsid w:val="3A22613F"/>
    <w:rsid w:val="3A291355"/>
    <w:rsid w:val="3A2C0CAF"/>
    <w:rsid w:val="3A7C342A"/>
    <w:rsid w:val="3A804118"/>
    <w:rsid w:val="3A8D6F48"/>
    <w:rsid w:val="3AAA74D6"/>
    <w:rsid w:val="3AEE5216"/>
    <w:rsid w:val="3B46796D"/>
    <w:rsid w:val="3B551B03"/>
    <w:rsid w:val="3B892C6A"/>
    <w:rsid w:val="3BA2505B"/>
    <w:rsid w:val="3BD038FF"/>
    <w:rsid w:val="3BDE5C21"/>
    <w:rsid w:val="3BEF0206"/>
    <w:rsid w:val="3BF60F53"/>
    <w:rsid w:val="3C4D535E"/>
    <w:rsid w:val="3C9B302E"/>
    <w:rsid w:val="3CB3037C"/>
    <w:rsid w:val="3CCF4589"/>
    <w:rsid w:val="3D401BED"/>
    <w:rsid w:val="3D494844"/>
    <w:rsid w:val="3D9305AB"/>
    <w:rsid w:val="3DBB3958"/>
    <w:rsid w:val="3DC76205"/>
    <w:rsid w:val="3E067AAC"/>
    <w:rsid w:val="3E081ACF"/>
    <w:rsid w:val="3E0F11FF"/>
    <w:rsid w:val="3E784DEA"/>
    <w:rsid w:val="3ED74FA5"/>
    <w:rsid w:val="3EE80F60"/>
    <w:rsid w:val="3EF15791"/>
    <w:rsid w:val="3F067638"/>
    <w:rsid w:val="3F49283C"/>
    <w:rsid w:val="3F6F58B5"/>
    <w:rsid w:val="3F9B1CD3"/>
    <w:rsid w:val="3FD139B1"/>
    <w:rsid w:val="3FF61DD1"/>
    <w:rsid w:val="402C4B2E"/>
    <w:rsid w:val="40915115"/>
    <w:rsid w:val="40960EE4"/>
    <w:rsid w:val="40E44F98"/>
    <w:rsid w:val="40FC5196"/>
    <w:rsid w:val="412F731A"/>
    <w:rsid w:val="413B10B1"/>
    <w:rsid w:val="415154E1"/>
    <w:rsid w:val="41656898"/>
    <w:rsid w:val="41886A2A"/>
    <w:rsid w:val="419849B4"/>
    <w:rsid w:val="41A046EF"/>
    <w:rsid w:val="420566A6"/>
    <w:rsid w:val="421504C2"/>
    <w:rsid w:val="423B189D"/>
    <w:rsid w:val="42A86557"/>
    <w:rsid w:val="42B05D5C"/>
    <w:rsid w:val="431A274B"/>
    <w:rsid w:val="433504EC"/>
    <w:rsid w:val="43BA0F23"/>
    <w:rsid w:val="43D40AD1"/>
    <w:rsid w:val="43E268C5"/>
    <w:rsid w:val="447E41CB"/>
    <w:rsid w:val="44D63452"/>
    <w:rsid w:val="44D810D1"/>
    <w:rsid w:val="44DB473D"/>
    <w:rsid w:val="44E346A3"/>
    <w:rsid w:val="44F52831"/>
    <w:rsid w:val="45192845"/>
    <w:rsid w:val="453727C7"/>
    <w:rsid w:val="45552157"/>
    <w:rsid w:val="458D35C1"/>
    <w:rsid w:val="45935775"/>
    <w:rsid w:val="45CF086D"/>
    <w:rsid w:val="45DD1E98"/>
    <w:rsid w:val="45E00BE3"/>
    <w:rsid w:val="4618037D"/>
    <w:rsid w:val="46412682"/>
    <w:rsid w:val="46574AE6"/>
    <w:rsid w:val="466A2696"/>
    <w:rsid w:val="466F0A85"/>
    <w:rsid w:val="46781E93"/>
    <w:rsid w:val="468B524D"/>
    <w:rsid w:val="46CB32C2"/>
    <w:rsid w:val="46F96DC1"/>
    <w:rsid w:val="47020468"/>
    <w:rsid w:val="471617F4"/>
    <w:rsid w:val="473B1E9E"/>
    <w:rsid w:val="47863A0C"/>
    <w:rsid w:val="47E0311C"/>
    <w:rsid w:val="47E2646E"/>
    <w:rsid w:val="485D476D"/>
    <w:rsid w:val="48677EA6"/>
    <w:rsid w:val="486A149B"/>
    <w:rsid w:val="48931F3C"/>
    <w:rsid w:val="493D0878"/>
    <w:rsid w:val="494A71CD"/>
    <w:rsid w:val="497A134E"/>
    <w:rsid w:val="498166F4"/>
    <w:rsid w:val="49A24FB9"/>
    <w:rsid w:val="4A153BC8"/>
    <w:rsid w:val="4A464D9A"/>
    <w:rsid w:val="4A4C6847"/>
    <w:rsid w:val="4AA20B5D"/>
    <w:rsid w:val="4AC763D0"/>
    <w:rsid w:val="4AF31D4E"/>
    <w:rsid w:val="4AF94F7C"/>
    <w:rsid w:val="4B995156"/>
    <w:rsid w:val="4C0575F5"/>
    <w:rsid w:val="4C135C12"/>
    <w:rsid w:val="4C1415E6"/>
    <w:rsid w:val="4C393D2F"/>
    <w:rsid w:val="4C7F7F27"/>
    <w:rsid w:val="4CAF17AF"/>
    <w:rsid w:val="4CC34DBA"/>
    <w:rsid w:val="4CE916F9"/>
    <w:rsid w:val="4CEF6349"/>
    <w:rsid w:val="4D353630"/>
    <w:rsid w:val="4D465A5E"/>
    <w:rsid w:val="4D586F55"/>
    <w:rsid w:val="4D950505"/>
    <w:rsid w:val="4E3736EB"/>
    <w:rsid w:val="4E431565"/>
    <w:rsid w:val="4E71247F"/>
    <w:rsid w:val="4EBC0F52"/>
    <w:rsid w:val="4F1A0015"/>
    <w:rsid w:val="4F3525CD"/>
    <w:rsid w:val="4F4E3061"/>
    <w:rsid w:val="4F585C8E"/>
    <w:rsid w:val="4FEB7F74"/>
    <w:rsid w:val="50126A3C"/>
    <w:rsid w:val="501C5E99"/>
    <w:rsid w:val="501D1EFD"/>
    <w:rsid w:val="50905C25"/>
    <w:rsid w:val="50F52226"/>
    <w:rsid w:val="51096BC7"/>
    <w:rsid w:val="51121CFE"/>
    <w:rsid w:val="51137A77"/>
    <w:rsid w:val="512254F4"/>
    <w:rsid w:val="514069D9"/>
    <w:rsid w:val="515B3813"/>
    <w:rsid w:val="5174109B"/>
    <w:rsid w:val="51AC381C"/>
    <w:rsid w:val="521305AA"/>
    <w:rsid w:val="52377DDC"/>
    <w:rsid w:val="525B11D5"/>
    <w:rsid w:val="52B66B22"/>
    <w:rsid w:val="531E6222"/>
    <w:rsid w:val="53370692"/>
    <w:rsid w:val="53603363"/>
    <w:rsid w:val="53A9300B"/>
    <w:rsid w:val="53E144A4"/>
    <w:rsid w:val="53E37FB5"/>
    <w:rsid w:val="540C51D3"/>
    <w:rsid w:val="54404893"/>
    <w:rsid w:val="54471223"/>
    <w:rsid w:val="5468119C"/>
    <w:rsid w:val="54E11E31"/>
    <w:rsid w:val="54E33989"/>
    <w:rsid w:val="550B1404"/>
    <w:rsid w:val="55387608"/>
    <w:rsid w:val="556C43D7"/>
    <w:rsid w:val="55933948"/>
    <w:rsid w:val="55E71E37"/>
    <w:rsid w:val="567F4C42"/>
    <w:rsid w:val="569A71DE"/>
    <w:rsid w:val="56C87388"/>
    <w:rsid w:val="56D058D8"/>
    <w:rsid w:val="57202AA2"/>
    <w:rsid w:val="57234DD3"/>
    <w:rsid w:val="57291A75"/>
    <w:rsid w:val="572D468E"/>
    <w:rsid w:val="57576A91"/>
    <w:rsid w:val="57612240"/>
    <w:rsid w:val="57662490"/>
    <w:rsid w:val="57704780"/>
    <w:rsid w:val="577E200A"/>
    <w:rsid w:val="57914433"/>
    <w:rsid w:val="57A50805"/>
    <w:rsid w:val="57A733BD"/>
    <w:rsid w:val="57AE3357"/>
    <w:rsid w:val="57BD2C71"/>
    <w:rsid w:val="57FB0D55"/>
    <w:rsid w:val="581F6D2F"/>
    <w:rsid w:val="585A4825"/>
    <w:rsid w:val="585B644C"/>
    <w:rsid w:val="586B32BD"/>
    <w:rsid w:val="587B479B"/>
    <w:rsid w:val="58900246"/>
    <w:rsid w:val="58BC728D"/>
    <w:rsid w:val="58C9232C"/>
    <w:rsid w:val="58F17CF4"/>
    <w:rsid w:val="59024134"/>
    <w:rsid w:val="596A3CC2"/>
    <w:rsid w:val="599B1049"/>
    <w:rsid w:val="59C8323D"/>
    <w:rsid w:val="59D8352E"/>
    <w:rsid w:val="59E26AB4"/>
    <w:rsid w:val="5A1270AF"/>
    <w:rsid w:val="5A160626"/>
    <w:rsid w:val="5A647BDD"/>
    <w:rsid w:val="5AA550D4"/>
    <w:rsid w:val="5AC42BCB"/>
    <w:rsid w:val="5B3A3D93"/>
    <w:rsid w:val="5B5A0E78"/>
    <w:rsid w:val="5B7C4AB2"/>
    <w:rsid w:val="5B8D4F11"/>
    <w:rsid w:val="5BA54009"/>
    <w:rsid w:val="5C237623"/>
    <w:rsid w:val="5C464CDE"/>
    <w:rsid w:val="5C5364CF"/>
    <w:rsid w:val="5CA9047E"/>
    <w:rsid w:val="5D03605C"/>
    <w:rsid w:val="5D2848B9"/>
    <w:rsid w:val="5D4B33F2"/>
    <w:rsid w:val="5D5E50B6"/>
    <w:rsid w:val="5D6F3753"/>
    <w:rsid w:val="5D77631A"/>
    <w:rsid w:val="5D811070"/>
    <w:rsid w:val="5D8704DE"/>
    <w:rsid w:val="5DBA7B13"/>
    <w:rsid w:val="5DD04B30"/>
    <w:rsid w:val="5E343D6A"/>
    <w:rsid w:val="5E375C14"/>
    <w:rsid w:val="5E580CDF"/>
    <w:rsid w:val="5E6771CA"/>
    <w:rsid w:val="5E7F4FE5"/>
    <w:rsid w:val="5EA71CD7"/>
    <w:rsid w:val="5ECC3FA2"/>
    <w:rsid w:val="5ECF4AFB"/>
    <w:rsid w:val="5EF62DCD"/>
    <w:rsid w:val="5F024888"/>
    <w:rsid w:val="5F036D9F"/>
    <w:rsid w:val="5F77638B"/>
    <w:rsid w:val="5FB0066B"/>
    <w:rsid w:val="5FD44EBD"/>
    <w:rsid w:val="60137DCF"/>
    <w:rsid w:val="60162C1D"/>
    <w:rsid w:val="6057334A"/>
    <w:rsid w:val="60A56859"/>
    <w:rsid w:val="611D1E16"/>
    <w:rsid w:val="612A6CD7"/>
    <w:rsid w:val="61342D8F"/>
    <w:rsid w:val="61857DF1"/>
    <w:rsid w:val="6192502F"/>
    <w:rsid w:val="61A36E21"/>
    <w:rsid w:val="61B3797B"/>
    <w:rsid w:val="61DE73FB"/>
    <w:rsid w:val="62402CDD"/>
    <w:rsid w:val="62441127"/>
    <w:rsid w:val="62670A49"/>
    <w:rsid w:val="626C39AA"/>
    <w:rsid w:val="628A7254"/>
    <w:rsid w:val="633D546F"/>
    <w:rsid w:val="637D3ABD"/>
    <w:rsid w:val="63CB65D6"/>
    <w:rsid w:val="63E25D07"/>
    <w:rsid w:val="642108EC"/>
    <w:rsid w:val="645273BE"/>
    <w:rsid w:val="648275DD"/>
    <w:rsid w:val="64A85F96"/>
    <w:rsid w:val="64B86363"/>
    <w:rsid w:val="64C179D9"/>
    <w:rsid w:val="650616EC"/>
    <w:rsid w:val="654523B9"/>
    <w:rsid w:val="65547AC3"/>
    <w:rsid w:val="657A6A22"/>
    <w:rsid w:val="659853ED"/>
    <w:rsid w:val="65A03AAB"/>
    <w:rsid w:val="65A43E02"/>
    <w:rsid w:val="65BE4183"/>
    <w:rsid w:val="65C07E63"/>
    <w:rsid w:val="65E24F49"/>
    <w:rsid w:val="65F0761D"/>
    <w:rsid w:val="65FF6A0B"/>
    <w:rsid w:val="6612544D"/>
    <w:rsid w:val="66372649"/>
    <w:rsid w:val="667459B9"/>
    <w:rsid w:val="667849BC"/>
    <w:rsid w:val="668478F0"/>
    <w:rsid w:val="66852A0E"/>
    <w:rsid w:val="66A51361"/>
    <w:rsid w:val="66A7064D"/>
    <w:rsid w:val="66AB0941"/>
    <w:rsid w:val="66B76D00"/>
    <w:rsid w:val="66C22530"/>
    <w:rsid w:val="66E64663"/>
    <w:rsid w:val="66EE4C37"/>
    <w:rsid w:val="66FD7336"/>
    <w:rsid w:val="67146646"/>
    <w:rsid w:val="67281F92"/>
    <w:rsid w:val="67734B13"/>
    <w:rsid w:val="67A755AC"/>
    <w:rsid w:val="67B82787"/>
    <w:rsid w:val="67D17AB8"/>
    <w:rsid w:val="67DA7730"/>
    <w:rsid w:val="68107A6A"/>
    <w:rsid w:val="683760AB"/>
    <w:rsid w:val="6852376A"/>
    <w:rsid w:val="689D3E99"/>
    <w:rsid w:val="68A72550"/>
    <w:rsid w:val="68D01689"/>
    <w:rsid w:val="68E85E7D"/>
    <w:rsid w:val="690175CF"/>
    <w:rsid w:val="69434E61"/>
    <w:rsid w:val="69B8584F"/>
    <w:rsid w:val="69E76134"/>
    <w:rsid w:val="69F4730B"/>
    <w:rsid w:val="6A154A4F"/>
    <w:rsid w:val="6A2C4769"/>
    <w:rsid w:val="6A4B0471"/>
    <w:rsid w:val="6A507B8C"/>
    <w:rsid w:val="6AA560DB"/>
    <w:rsid w:val="6AA858C3"/>
    <w:rsid w:val="6AB40673"/>
    <w:rsid w:val="6AB65376"/>
    <w:rsid w:val="6AF00BA9"/>
    <w:rsid w:val="6AF8376F"/>
    <w:rsid w:val="6AFC5C0F"/>
    <w:rsid w:val="6AFE7561"/>
    <w:rsid w:val="6B6C5A40"/>
    <w:rsid w:val="6BD5492E"/>
    <w:rsid w:val="6BD61FBC"/>
    <w:rsid w:val="6C2E451E"/>
    <w:rsid w:val="6C6420C3"/>
    <w:rsid w:val="6C7A6DEC"/>
    <w:rsid w:val="6CAD5413"/>
    <w:rsid w:val="6CF938AA"/>
    <w:rsid w:val="6DDA24CA"/>
    <w:rsid w:val="6DDB3A6D"/>
    <w:rsid w:val="6E7C3E7E"/>
    <w:rsid w:val="6F280D81"/>
    <w:rsid w:val="6F54601A"/>
    <w:rsid w:val="6F63529E"/>
    <w:rsid w:val="6F666B65"/>
    <w:rsid w:val="6F9B22F0"/>
    <w:rsid w:val="6FA0383D"/>
    <w:rsid w:val="6FA81EC2"/>
    <w:rsid w:val="6FB21EE5"/>
    <w:rsid w:val="6FBA53E2"/>
    <w:rsid w:val="70411776"/>
    <w:rsid w:val="70700C31"/>
    <w:rsid w:val="70755E26"/>
    <w:rsid w:val="70820228"/>
    <w:rsid w:val="70883B9D"/>
    <w:rsid w:val="70B74958"/>
    <w:rsid w:val="70CE19C2"/>
    <w:rsid w:val="717007BD"/>
    <w:rsid w:val="71A868E3"/>
    <w:rsid w:val="71C73D89"/>
    <w:rsid w:val="71DB6349"/>
    <w:rsid w:val="7209779A"/>
    <w:rsid w:val="729E5CA9"/>
    <w:rsid w:val="72C77BA5"/>
    <w:rsid w:val="72E25F9B"/>
    <w:rsid w:val="732E0577"/>
    <w:rsid w:val="733F1F23"/>
    <w:rsid w:val="736675BE"/>
    <w:rsid w:val="73797DFD"/>
    <w:rsid w:val="73926835"/>
    <w:rsid w:val="73A26D6D"/>
    <w:rsid w:val="73DF3264"/>
    <w:rsid w:val="73E37D70"/>
    <w:rsid w:val="740D59D0"/>
    <w:rsid w:val="74512D84"/>
    <w:rsid w:val="745C2BD8"/>
    <w:rsid w:val="74895A9B"/>
    <w:rsid w:val="74B32F44"/>
    <w:rsid w:val="74D602B6"/>
    <w:rsid w:val="75257892"/>
    <w:rsid w:val="75313860"/>
    <w:rsid w:val="75377F70"/>
    <w:rsid w:val="75611613"/>
    <w:rsid w:val="75A3343A"/>
    <w:rsid w:val="75B443BF"/>
    <w:rsid w:val="75F93E4E"/>
    <w:rsid w:val="76155DFB"/>
    <w:rsid w:val="76544B51"/>
    <w:rsid w:val="7722255A"/>
    <w:rsid w:val="777C74E5"/>
    <w:rsid w:val="782B4CF5"/>
    <w:rsid w:val="78413547"/>
    <w:rsid w:val="785051F3"/>
    <w:rsid w:val="78727511"/>
    <w:rsid w:val="78F40C42"/>
    <w:rsid w:val="791E4FA3"/>
    <w:rsid w:val="794C6296"/>
    <w:rsid w:val="795475F3"/>
    <w:rsid w:val="79605B27"/>
    <w:rsid w:val="79A4749B"/>
    <w:rsid w:val="7A336AD3"/>
    <w:rsid w:val="7AEA7832"/>
    <w:rsid w:val="7B242803"/>
    <w:rsid w:val="7B400EFC"/>
    <w:rsid w:val="7B5358E6"/>
    <w:rsid w:val="7B540C6E"/>
    <w:rsid w:val="7B6A2721"/>
    <w:rsid w:val="7B6B7587"/>
    <w:rsid w:val="7B966BBA"/>
    <w:rsid w:val="7BC61EF0"/>
    <w:rsid w:val="7BEC7E92"/>
    <w:rsid w:val="7C052A67"/>
    <w:rsid w:val="7C1D4FFC"/>
    <w:rsid w:val="7C24777F"/>
    <w:rsid w:val="7C415704"/>
    <w:rsid w:val="7C441EE4"/>
    <w:rsid w:val="7C4D0EAE"/>
    <w:rsid w:val="7C661127"/>
    <w:rsid w:val="7CAC2688"/>
    <w:rsid w:val="7CBD6005"/>
    <w:rsid w:val="7CE4124E"/>
    <w:rsid w:val="7D4C0330"/>
    <w:rsid w:val="7D7D2BE0"/>
    <w:rsid w:val="7D7D3AA8"/>
    <w:rsid w:val="7D821FA4"/>
    <w:rsid w:val="7D8E1586"/>
    <w:rsid w:val="7DDE212A"/>
    <w:rsid w:val="7DF35575"/>
    <w:rsid w:val="7E0B57E3"/>
    <w:rsid w:val="7E4254D6"/>
    <w:rsid w:val="7E8E6727"/>
    <w:rsid w:val="7E9953F2"/>
    <w:rsid w:val="7EAA17B2"/>
    <w:rsid w:val="7EAD12A3"/>
    <w:rsid w:val="7EEF628F"/>
    <w:rsid w:val="7EF111AC"/>
    <w:rsid w:val="7EFC31A6"/>
    <w:rsid w:val="7F1C4602"/>
    <w:rsid w:val="7F5A2125"/>
    <w:rsid w:val="7F9D261C"/>
    <w:rsid w:val="7FB50DC2"/>
    <w:rsid w:val="7FC9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20" w:lineRule="exact"/>
      <w:jc w:val="both"/>
    </w:pPr>
    <w:rPr>
      <w:rFonts w:ascii="宋体" w:hAnsi="宋体"/>
      <w:kern w:val="2"/>
      <w:sz w:val="28"/>
      <w:szCs w:val="24"/>
    </w:rPr>
  </w:style>
  <w:style w:type="paragraph" w:styleId="1">
    <w:name w:val="heading 1"/>
    <w:basedOn w:val="a"/>
    <w:next w:val="a"/>
    <w:autoRedefine/>
    <w:qFormat/>
    <w:pPr>
      <w:keepNext/>
      <w:keepLines/>
      <w:spacing w:line="240" w:lineRule="auto"/>
      <w:jc w:val="left"/>
      <w:outlineLvl w:val="0"/>
    </w:pPr>
    <w:rPr>
      <w:rFonts w:ascii="Times New Roman" w:eastAsia="黑体" w:hAnsi="Times New Roman"/>
      <w:bCs/>
      <w:kern w:val="44"/>
      <w:sz w:val="32"/>
      <w:szCs w:val="44"/>
    </w:rPr>
  </w:style>
  <w:style w:type="paragraph" w:styleId="2">
    <w:name w:val="heading 2"/>
    <w:basedOn w:val="a"/>
    <w:next w:val="a"/>
    <w:link w:val="2Char"/>
    <w:unhideWhenUsed/>
    <w:qFormat/>
    <w:pPr>
      <w:keepNext/>
      <w:keepLines/>
      <w:spacing w:line="240" w:lineRule="auto"/>
      <w:jc w:val="left"/>
      <w:outlineLvl w:val="1"/>
    </w:pPr>
    <w:rPr>
      <w:rFonts w:ascii="Cambria" w:eastAsia="黑体" w:hAnsi="Cambria"/>
      <w:bCs/>
      <w:sz w:val="30"/>
      <w:szCs w:val="32"/>
    </w:rPr>
  </w:style>
  <w:style w:type="paragraph" w:styleId="3">
    <w:name w:val="heading 3"/>
    <w:basedOn w:val="a"/>
    <w:next w:val="a"/>
    <w:link w:val="3Char"/>
    <w:qFormat/>
    <w:pPr>
      <w:keepNext/>
      <w:keepLines/>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b/>
      <w:bCs/>
      <w:sz w:val="18"/>
    </w:rPr>
  </w:style>
  <w:style w:type="paragraph" w:styleId="a4">
    <w:name w:val="caption"/>
    <w:basedOn w:val="a"/>
    <w:next w:val="a"/>
    <w:autoRedefine/>
    <w:semiHidden/>
    <w:unhideWhenUsed/>
    <w:qFormat/>
    <w:rPr>
      <w:rFonts w:ascii="Arial" w:eastAsia="黑体" w:hAnsi="Arial"/>
      <w:sz w:val="20"/>
    </w:rPr>
  </w:style>
  <w:style w:type="paragraph" w:styleId="a5">
    <w:name w:val="annotation text"/>
    <w:basedOn w:val="a"/>
    <w:link w:val="Char"/>
    <w:autoRedefine/>
    <w:qFormat/>
    <w:pPr>
      <w:jc w:val="left"/>
    </w:pPr>
  </w:style>
  <w:style w:type="paragraph" w:styleId="30">
    <w:name w:val="toc 3"/>
    <w:basedOn w:val="a"/>
    <w:next w:val="a"/>
    <w:autoRedefine/>
    <w:qFormat/>
    <w:pPr>
      <w:ind w:leftChars="400" w:left="840"/>
    </w:pPr>
  </w:style>
  <w:style w:type="paragraph" w:styleId="a6">
    <w:name w:val="Date"/>
    <w:basedOn w:val="a"/>
    <w:next w:val="a"/>
    <w:autoRedefine/>
    <w:qFormat/>
    <w:pPr>
      <w:ind w:leftChars="2500" w:left="100"/>
    </w:pPr>
  </w:style>
  <w:style w:type="paragraph" w:styleId="a7">
    <w:name w:val="Balloon Text"/>
    <w:basedOn w:val="a"/>
    <w:link w:val="Char0"/>
    <w:autoRedefine/>
    <w:qFormat/>
    <w:pPr>
      <w:spacing w:line="240" w:lineRule="auto"/>
    </w:pPr>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a">
    <w:name w:val="Title"/>
    <w:basedOn w:val="a"/>
    <w:next w:val="a"/>
    <w:autoRedefine/>
    <w:qFormat/>
    <w:pPr>
      <w:spacing w:before="240" w:after="60"/>
      <w:jc w:val="left"/>
      <w:outlineLvl w:val="0"/>
    </w:pPr>
    <w:rPr>
      <w:rFonts w:ascii="黑体" w:eastAsia="黑体" w:hAnsi="黑体"/>
      <w:bCs/>
      <w:sz w:val="32"/>
      <w:szCs w:val="32"/>
    </w:rPr>
  </w:style>
  <w:style w:type="paragraph" w:styleId="ab">
    <w:name w:val="annotation subject"/>
    <w:basedOn w:val="a5"/>
    <w:next w:val="a5"/>
    <w:link w:val="Char1"/>
    <w:autoRedefine/>
    <w:qFormat/>
    <w:rPr>
      <w:b/>
      <w:bCs/>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styleId="ae">
    <w:name w:val="Hyperlink"/>
    <w:basedOn w:val="a1"/>
    <w:autoRedefine/>
    <w:qFormat/>
    <w:rPr>
      <w:color w:val="0000FF"/>
      <w:u w:val="single"/>
    </w:rPr>
  </w:style>
  <w:style w:type="character" w:styleId="af">
    <w:name w:val="annotation reference"/>
    <w:basedOn w:val="a1"/>
    <w:autoRedefine/>
    <w:qFormat/>
    <w:rPr>
      <w:sz w:val="21"/>
      <w:szCs w:val="21"/>
    </w:rPr>
  </w:style>
  <w:style w:type="paragraph" w:customStyle="1" w:styleId="11">
    <w:name w:val="无间隔1"/>
    <w:basedOn w:val="a"/>
    <w:autoRedefine/>
    <w:qFormat/>
    <w:pPr>
      <w:jc w:val="center"/>
    </w:pPr>
    <w:rPr>
      <w:szCs w:val="21"/>
    </w:rPr>
  </w:style>
  <w:style w:type="character" w:customStyle="1" w:styleId="2Char">
    <w:name w:val="标题 2 Char"/>
    <w:link w:val="2"/>
    <w:autoRedefine/>
    <w:qFormat/>
    <w:rPr>
      <w:rFonts w:ascii="Cambria" w:eastAsia="黑体" w:hAnsi="Cambria"/>
      <w:bCs/>
      <w:sz w:val="30"/>
      <w:szCs w:val="32"/>
    </w:rPr>
  </w:style>
  <w:style w:type="character" w:customStyle="1" w:styleId="3Char">
    <w:name w:val="标题 3 Char"/>
    <w:link w:val="3"/>
    <w:autoRedefine/>
    <w:qFormat/>
    <w:rPr>
      <w:rFonts w:eastAsia="黑体"/>
      <w:bCs/>
      <w:sz w:val="28"/>
      <w:szCs w:val="32"/>
    </w:rPr>
  </w:style>
  <w:style w:type="paragraph" w:customStyle="1" w:styleId="af0">
    <w:name w:val="表名"/>
    <w:next w:val="a"/>
    <w:autoRedefine/>
    <w:qFormat/>
    <w:pPr>
      <w:spacing w:line="480" w:lineRule="exact"/>
      <w:jc w:val="center"/>
    </w:pPr>
    <w:rPr>
      <w:rFonts w:ascii="黑体" w:eastAsia="黑体" w:hAnsi="黑体"/>
      <w:bCs/>
      <w:spacing w:val="20"/>
      <w:kern w:val="2"/>
      <w:sz w:val="24"/>
      <w:szCs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Char0">
    <w:name w:val="批注框文本 Char"/>
    <w:basedOn w:val="a1"/>
    <w:link w:val="a7"/>
    <w:autoRedefine/>
    <w:qFormat/>
    <w:rPr>
      <w:rFonts w:ascii="宋体" w:hAnsi="宋体"/>
      <w:kern w:val="2"/>
      <w:sz w:val="18"/>
      <w:szCs w:val="18"/>
    </w:rPr>
  </w:style>
  <w:style w:type="character" w:customStyle="1" w:styleId="Char">
    <w:name w:val="批注文字 Char"/>
    <w:basedOn w:val="a1"/>
    <w:link w:val="a5"/>
    <w:autoRedefine/>
    <w:qFormat/>
    <w:rPr>
      <w:rFonts w:ascii="宋体" w:hAnsi="宋体"/>
      <w:kern w:val="2"/>
      <w:sz w:val="28"/>
      <w:szCs w:val="24"/>
    </w:rPr>
  </w:style>
  <w:style w:type="character" w:customStyle="1" w:styleId="Char1">
    <w:name w:val="批注主题 Char"/>
    <w:basedOn w:val="Char"/>
    <w:link w:val="ab"/>
    <w:autoRedefine/>
    <w:qFormat/>
    <w:rPr>
      <w:rFonts w:ascii="宋体" w:hAnsi="宋体"/>
      <w:b/>
      <w:bCs/>
      <w:kern w:val="2"/>
      <w:sz w:val="28"/>
      <w:szCs w:val="24"/>
    </w:rPr>
  </w:style>
  <w:style w:type="paragraph" w:styleId="af1">
    <w:name w:val="No Spacing"/>
    <w:basedOn w:val="a"/>
    <w:autoRedefine/>
    <w:uiPriority w:val="99"/>
    <w:qFormat/>
    <w:pPr>
      <w:jc w:val="center"/>
    </w:pPr>
    <w:rPr>
      <w:rFonts w:ascii="Times New Roman" w:hAnsi="Times New Roman"/>
      <w:szCs w:val="21"/>
    </w:rPr>
  </w:style>
  <w:style w:type="paragraph" w:customStyle="1" w:styleId="NoSpacing1">
    <w:name w:val="No Spacing1"/>
    <w:basedOn w:val="a"/>
    <w:autoRedefine/>
    <w:qFormat/>
    <w:pPr>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20" w:lineRule="exact"/>
      <w:jc w:val="both"/>
    </w:pPr>
    <w:rPr>
      <w:rFonts w:ascii="宋体" w:hAnsi="宋体"/>
      <w:kern w:val="2"/>
      <w:sz w:val="28"/>
      <w:szCs w:val="24"/>
    </w:rPr>
  </w:style>
  <w:style w:type="paragraph" w:styleId="1">
    <w:name w:val="heading 1"/>
    <w:basedOn w:val="a"/>
    <w:next w:val="a"/>
    <w:autoRedefine/>
    <w:qFormat/>
    <w:pPr>
      <w:keepNext/>
      <w:keepLines/>
      <w:spacing w:line="240" w:lineRule="auto"/>
      <w:jc w:val="left"/>
      <w:outlineLvl w:val="0"/>
    </w:pPr>
    <w:rPr>
      <w:rFonts w:ascii="Times New Roman" w:eastAsia="黑体" w:hAnsi="Times New Roman"/>
      <w:bCs/>
      <w:kern w:val="44"/>
      <w:sz w:val="32"/>
      <w:szCs w:val="44"/>
    </w:rPr>
  </w:style>
  <w:style w:type="paragraph" w:styleId="2">
    <w:name w:val="heading 2"/>
    <w:basedOn w:val="a"/>
    <w:next w:val="a"/>
    <w:link w:val="2Char"/>
    <w:unhideWhenUsed/>
    <w:qFormat/>
    <w:pPr>
      <w:keepNext/>
      <w:keepLines/>
      <w:spacing w:line="240" w:lineRule="auto"/>
      <w:jc w:val="left"/>
      <w:outlineLvl w:val="1"/>
    </w:pPr>
    <w:rPr>
      <w:rFonts w:ascii="Cambria" w:eastAsia="黑体" w:hAnsi="Cambria"/>
      <w:bCs/>
      <w:sz w:val="30"/>
      <w:szCs w:val="32"/>
    </w:rPr>
  </w:style>
  <w:style w:type="paragraph" w:styleId="3">
    <w:name w:val="heading 3"/>
    <w:basedOn w:val="a"/>
    <w:next w:val="a"/>
    <w:link w:val="3Char"/>
    <w:qFormat/>
    <w:pPr>
      <w:keepNext/>
      <w:keepLines/>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b/>
      <w:bCs/>
      <w:sz w:val="18"/>
    </w:rPr>
  </w:style>
  <w:style w:type="paragraph" w:styleId="a4">
    <w:name w:val="caption"/>
    <w:basedOn w:val="a"/>
    <w:next w:val="a"/>
    <w:autoRedefine/>
    <w:semiHidden/>
    <w:unhideWhenUsed/>
    <w:qFormat/>
    <w:rPr>
      <w:rFonts w:ascii="Arial" w:eastAsia="黑体" w:hAnsi="Arial"/>
      <w:sz w:val="20"/>
    </w:rPr>
  </w:style>
  <w:style w:type="paragraph" w:styleId="a5">
    <w:name w:val="annotation text"/>
    <w:basedOn w:val="a"/>
    <w:link w:val="Char"/>
    <w:autoRedefine/>
    <w:qFormat/>
    <w:pPr>
      <w:jc w:val="left"/>
    </w:pPr>
  </w:style>
  <w:style w:type="paragraph" w:styleId="30">
    <w:name w:val="toc 3"/>
    <w:basedOn w:val="a"/>
    <w:next w:val="a"/>
    <w:autoRedefine/>
    <w:qFormat/>
    <w:pPr>
      <w:ind w:leftChars="400" w:left="840"/>
    </w:pPr>
  </w:style>
  <w:style w:type="paragraph" w:styleId="a6">
    <w:name w:val="Date"/>
    <w:basedOn w:val="a"/>
    <w:next w:val="a"/>
    <w:autoRedefine/>
    <w:qFormat/>
    <w:pPr>
      <w:ind w:leftChars="2500" w:left="100"/>
    </w:pPr>
  </w:style>
  <w:style w:type="paragraph" w:styleId="a7">
    <w:name w:val="Balloon Text"/>
    <w:basedOn w:val="a"/>
    <w:link w:val="Char0"/>
    <w:autoRedefine/>
    <w:qFormat/>
    <w:pPr>
      <w:spacing w:line="240" w:lineRule="auto"/>
    </w:pPr>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a">
    <w:name w:val="Title"/>
    <w:basedOn w:val="a"/>
    <w:next w:val="a"/>
    <w:autoRedefine/>
    <w:qFormat/>
    <w:pPr>
      <w:spacing w:before="240" w:after="60"/>
      <w:jc w:val="left"/>
      <w:outlineLvl w:val="0"/>
    </w:pPr>
    <w:rPr>
      <w:rFonts w:ascii="黑体" w:eastAsia="黑体" w:hAnsi="黑体"/>
      <w:bCs/>
      <w:sz w:val="32"/>
      <w:szCs w:val="32"/>
    </w:rPr>
  </w:style>
  <w:style w:type="paragraph" w:styleId="ab">
    <w:name w:val="annotation subject"/>
    <w:basedOn w:val="a5"/>
    <w:next w:val="a5"/>
    <w:link w:val="Char1"/>
    <w:autoRedefine/>
    <w:qFormat/>
    <w:rPr>
      <w:b/>
      <w:bCs/>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styleId="ae">
    <w:name w:val="Hyperlink"/>
    <w:basedOn w:val="a1"/>
    <w:autoRedefine/>
    <w:qFormat/>
    <w:rPr>
      <w:color w:val="0000FF"/>
      <w:u w:val="single"/>
    </w:rPr>
  </w:style>
  <w:style w:type="character" w:styleId="af">
    <w:name w:val="annotation reference"/>
    <w:basedOn w:val="a1"/>
    <w:autoRedefine/>
    <w:qFormat/>
    <w:rPr>
      <w:sz w:val="21"/>
      <w:szCs w:val="21"/>
    </w:rPr>
  </w:style>
  <w:style w:type="paragraph" w:customStyle="1" w:styleId="11">
    <w:name w:val="无间隔1"/>
    <w:basedOn w:val="a"/>
    <w:autoRedefine/>
    <w:qFormat/>
    <w:pPr>
      <w:jc w:val="center"/>
    </w:pPr>
    <w:rPr>
      <w:szCs w:val="21"/>
    </w:rPr>
  </w:style>
  <w:style w:type="character" w:customStyle="1" w:styleId="2Char">
    <w:name w:val="标题 2 Char"/>
    <w:link w:val="2"/>
    <w:autoRedefine/>
    <w:qFormat/>
    <w:rPr>
      <w:rFonts w:ascii="Cambria" w:eastAsia="黑体" w:hAnsi="Cambria"/>
      <w:bCs/>
      <w:sz w:val="30"/>
      <w:szCs w:val="32"/>
    </w:rPr>
  </w:style>
  <w:style w:type="character" w:customStyle="1" w:styleId="3Char">
    <w:name w:val="标题 3 Char"/>
    <w:link w:val="3"/>
    <w:autoRedefine/>
    <w:qFormat/>
    <w:rPr>
      <w:rFonts w:eastAsia="黑体"/>
      <w:bCs/>
      <w:sz w:val="28"/>
      <w:szCs w:val="32"/>
    </w:rPr>
  </w:style>
  <w:style w:type="paragraph" w:customStyle="1" w:styleId="af0">
    <w:name w:val="表名"/>
    <w:next w:val="a"/>
    <w:autoRedefine/>
    <w:qFormat/>
    <w:pPr>
      <w:spacing w:line="480" w:lineRule="exact"/>
      <w:jc w:val="center"/>
    </w:pPr>
    <w:rPr>
      <w:rFonts w:ascii="黑体" w:eastAsia="黑体" w:hAnsi="黑体"/>
      <w:bCs/>
      <w:spacing w:val="20"/>
      <w:kern w:val="2"/>
      <w:sz w:val="24"/>
      <w:szCs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Char0">
    <w:name w:val="批注框文本 Char"/>
    <w:basedOn w:val="a1"/>
    <w:link w:val="a7"/>
    <w:autoRedefine/>
    <w:qFormat/>
    <w:rPr>
      <w:rFonts w:ascii="宋体" w:hAnsi="宋体"/>
      <w:kern w:val="2"/>
      <w:sz w:val="18"/>
      <w:szCs w:val="18"/>
    </w:rPr>
  </w:style>
  <w:style w:type="character" w:customStyle="1" w:styleId="Char">
    <w:name w:val="批注文字 Char"/>
    <w:basedOn w:val="a1"/>
    <w:link w:val="a5"/>
    <w:autoRedefine/>
    <w:qFormat/>
    <w:rPr>
      <w:rFonts w:ascii="宋体" w:hAnsi="宋体"/>
      <w:kern w:val="2"/>
      <w:sz w:val="28"/>
      <w:szCs w:val="24"/>
    </w:rPr>
  </w:style>
  <w:style w:type="character" w:customStyle="1" w:styleId="Char1">
    <w:name w:val="批注主题 Char"/>
    <w:basedOn w:val="Char"/>
    <w:link w:val="ab"/>
    <w:autoRedefine/>
    <w:qFormat/>
    <w:rPr>
      <w:rFonts w:ascii="宋体" w:hAnsi="宋体"/>
      <w:b/>
      <w:bCs/>
      <w:kern w:val="2"/>
      <w:sz w:val="28"/>
      <w:szCs w:val="24"/>
    </w:rPr>
  </w:style>
  <w:style w:type="paragraph" w:styleId="af1">
    <w:name w:val="No Spacing"/>
    <w:basedOn w:val="a"/>
    <w:autoRedefine/>
    <w:uiPriority w:val="99"/>
    <w:qFormat/>
    <w:pPr>
      <w:jc w:val="center"/>
    </w:pPr>
    <w:rPr>
      <w:rFonts w:ascii="Times New Roman" w:hAnsi="Times New Roman"/>
      <w:szCs w:val="21"/>
    </w:rPr>
  </w:style>
  <w:style w:type="paragraph" w:customStyle="1" w:styleId="NoSpacing1">
    <w:name w:val="No Spacing1"/>
    <w:basedOn w:val="a"/>
    <w:autoRedefine/>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1742</Words>
  <Characters>9934</Characters>
  <Application>Microsoft Office Word</Application>
  <DocSecurity>0</DocSecurity>
  <Lines>82</Lines>
  <Paragraphs>23</Paragraphs>
  <ScaleCrop>false</ScaleCrop>
  <Company>Micorosoft</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JKY</dc:creator>
  <cp:lastModifiedBy>Micorosoft</cp:lastModifiedBy>
  <cp:revision>10</cp:revision>
  <cp:lastPrinted>2024-10-23T01:11:00Z</cp:lastPrinted>
  <dcterms:created xsi:type="dcterms:W3CDTF">2023-03-28T07:09:00Z</dcterms:created>
  <dcterms:modified xsi:type="dcterms:W3CDTF">2024-10-23T01:17:00Z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843AB50CA67B47D1A5D4451F7C53E909_13</vt:lpwstr>
  </property>
</Properties>
</file>